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5CD" w:rsidRPr="0008646E" w:rsidRDefault="00BE45CD" w:rsidP="00BE45CD">
      <w:pPr>
        <w:spacing w:line="276" w:lineRule="auto"/>
        <w:jc w:val="both"/>
        <w:rPr>
          <w:rFonts w:asciiTheme="minorHAnsi" w:hAnsiTheme="minorHAnsi" w:cstheme="minorHAnsi"/>
          <w:sz w:val="20"/>
        </w:rPr>
      </w:pPr>
      <w:r w:rsidRPr="0008646E">
        <w:rPr>
          <w:rFonts w:asciiTheme="minorHAnsi" w:hAnsiTheme="minorHAnsi" w:cstheme="minorHAnsi"/>
          <w:sz w:val="20"/>
        </w:rPr>
        <w:t xml:space="preserve">Stowe School does not tolerate bullying, and this policy is a central part of the School’s pastoral provision. All members of the School community </w:t>
      </w:r>
      <w:proofErr w:type="gramStart"/>
      <w:r w:rsidRPr="0008646E">
        <w:rPr>
          <w:rFonts w:asciiTheme="minorHAnsi" w:hAnsiTheme="minorHAnsi" w:cstheme="minorHAnsi"/>
          <w:sz w:val="20"/>
        </w:rPr>
        <w:t>are expected</w:t>
      </w:r>
      <w:proofErr w:type="gramEnd"/>
      <w:r w:rsidRPr="0008646E">
        <w:rPr>
          <w:rFonts w:asciiTheme="minorHAnsi" w:hAnsiTheme="minorHAnsi" w:cstheme="minorHAnsi"/>
          <w:sz w:val="20"/>
        </w:rPr>
        <w:t xml:space="preserve"> to base their behaviour on respect for others, regardless of differences of age, status, physical ability, belief, race, gender or sexual orientation. Bullying is always an abuse of power and </w:t>
      </w:r>
      <w:proofErr w:type="gramStart"/>
      <w:r w:rsidRPr="0008646E">
        <w:rPr>
          <w:rFonts w:asciiTheme="minorHAnsi" w:hAnsiTheme="minorHAnsi" w:cstheme="minorHAnsi"/>
          <w:sz w:val="20"/>
        </w:rPr>
        <w:t>cannot be allowed</w:t>
      </w:r>
      <w:proofErr w:type="gramEnd"/>
      <w:r w:rsidRPr="0008646E">
        <w:rPr>
          <w:rFonts w:asciiTheme="minorHAnsi" w:hAnsiTheme="minorHAnsi" w:cstheme="minorHAnsi"/>
          <w:sz w:val="20"/>
        </w:rPr>
        <w:t xml:space="preserve"> to continue. In extreme cases, it </w:t>
      </w:r>
      <w:proofErr w:type="gramStart"/>
      <w:r w:rsidRPr="0008646E">
        <w:rPr>
          <w:rFonts w:asciiTheme="minorHAnsi" w:hAnsiTheme="minorHAnsi" w:cstheme="minorHAnsi"/>
          <w:sz w:val="20"/>
        </w:rPr>
        <w:t>may be punished</w:t>
      </w:r>
      <w:proofErr w:type="gramEnd"/>
      <w:r w:rsidRPr="0008646E">
        <w:rPr>
          <w:rFonts w:asciiTheme="minorHAnsi" w:hAnsiTheme="minorHAnsi" w:cstheme="minorHAnsi"/>
          <w:sz w:val="20"/>
        </w:rPr>
        <w:t xml:space="preserve"> by suspension, or ultimately, expulsion.</w:t>
      </w:r>
    </w:p>
    <w:p w:rsidR="00BE45CD" w:rsidRPr="0008646E" w:rsidRDefault="00BE45CD" w:rsidP="00BE45CD">
      <w:pPr>
        <w:pStyle w:val="Heading5"/>
        <w:spacing w:line="276" w:lineRule="auto"/>
        <w:rPr>
          <w:rFonts w:asciiTheme="minorHAnsi" w:hAnsiTheme="minorHAnsi" w:cstheme="minorHAnsi"/>
          <w:b/>
          <w:color w:val="auto"/>
          <w:sz w:val="22"/>
          <w:szCs w:val="22"/>
        </w:rPr>
      </w:pPr>
      <w:r w:rsidRPr="0008646E">
        <w:rPr>
          <w:rFonts w:asciiTheme="minorHAnsi" w:hAnsiTheme="minorHAnsi" w:cstheme="minorHAnsi"/>
          <w:b/>
          <w:color w:val="auto"/>
          <w:sz w:val="22"/>
          <w:szCs w:val="22"/>
        </w:rPr>
        <w:t>AIMS</w:t>
      </w:r>
    </w:p>
    <w:p w:rsidR="00BE45CD" w:rsidRPr="0008646E" w:rsidRDefault="00BE45CD" w:rsidP="00BE45CD">
      <w:pPr>
        <w:numPr>
          <w:ilvl w:val="0"/>
          <w:numId w:val="1"/>
        </w:numPr>
        <w:spacing w:line="276" w:lineRule="auto"/>
        <w:jc w:val="both"/>
        <w:rPr>
          <w:rFonts w:asciiTheme="minorHAnsi" w:hAnsiTheme="minorHAnsi" w:cstheme="minorHAnsi"/>
          <w:sz w:val="20"/>
        </w:rPr>
      </w:pPr>
      <w:r w:rsidRPr="0008646E">
        <w:rPr>
          <w:rFonts w:asciiTheme="minorHAnsi" w:hAnsiTheme="minorHAnsi" w:cstheme="minorHAnsi"/>
          <w:sz w:val="20"/>
        </w:rPr>
        <w:t>To prevent bullying at Stowe.</w:t>
      </w:r>
    </w:p>
    <w:p w:rsidR="00BE45CD" w:rsidRPr="0008646E" w:rsidRDefault="00BE45CD" w:rsidP="00BE45CD">
      <w:pPr>
        <w:numPr>
          <w:ilvl w:val="0"/>
          <w:numId w:val="1"/>
        </w:numPr>
        <w:spacing w:line="276" w:lineRule="auto"/>
        <w:jc w:val="both"/>
        <w:rPr>
          <w:rFonts w:asciiTheme="minorHAnsi" w:hAnsiTheme="minorHAnsi" w:cstheme="minorHAnsi"/>
          <w:sz w:val="20"/>
        </w:rPr>
      </w:pPr>
      <w:r w:rsidRPr="0008646E">
        <w:rPr>
          <w:rFonts w:asciiTheme="minorHAnsi" w:hAnsiTheme="minorHAnsi" w:cstheme="minorHAnsi"/>
          <w:sz w:val="20"/>
        </w:rPr>
        <w:t xml:space="preserve">To raise awareness </w:t>
      </w:r>
      <w:r w:rsidR="00074DFE" w:rsidRPr="0008646E">
        <w:rPr>
          <w:rFonts w:asciiTheme="minorHAnsi" w:hAnsiTheme="minorHAnsi" w:cstheme="minorHAnsi"/>
          <w:sz w:val="20"/>
        </w:rPr>
        <w:t xml:space="preserve">amongst pupils, parents, and staff </w:t>
      </w:r>
      <w:r w:rsidR="00074DFE">
        <w:rPr>
          <w:rFonts w:asciiTheme="minorHAnsi" w:hAnsiTheme="minorHAnsi" w:cstheme="minorHAnsi"/>
          <w:sz w:val="20"/>
        </w:rPr>
        <w:t xml:space="preserve">of bullying </w:t>
      </w:r>
      <w:r w:rsidRPr="0008646E">
        <w:rPr>
          <w:rFonts w:asciiTheme="minorHAnsi" w:hAnsiTheme="minorHAnsi" w:cstheme="minorHAnsi"/>
          <w:sz w:val="20"/>
        </w:rPr>
        <w:t>a</w:t>
      </w:r>
      <w:r w:rsidR="00074DFE">
        <w:rPr>
          <w:rFonts w:asciiTheme="minorHAnsi" w:hAnsiTheme="minorHAnsi" w:cstheme="minorHAnsi"/>
          <w:sz w:val="20"/>
        </w:rPr>
        <w:t xml:space="preserve">nd of what </w:t>
      </w:r>
      <w:proofErr w:type="gramStart"/>
      <w:r w:rsidR="00074DFE">
        <w:rPr>
          <w:rFonts w:asciiTheme="minorHAnsi" w:hAnsiTheme="minorHAnsi" w:cstheme="minorHAnsi"/>
          <w:sz w:val="20"/>
        </w:rPr>
        <w:t>can be done</w:t>
      </w:r>
      <w:proofErr w:type="gramEnd"/>
      <w:r w:rsidR="00074DFE">
        <w:rPr>
          <w:rFonts w:asciiTheme="minorHAnsi" w:hAnsiTheme="minorHAnsi" w:cstheme="minorHAnsi"/>
          <w:sz w:val="20"/>
        </w:rPr>
        <w:t xml:space="preserve"> about it</w:t>
      </w:r>
      <w:r w:rsidRPr="0008646E">
        <w:rPr>
          <w:rFonts w:asciiTheme="minorHAnsi" w:hAnsiTheme="minorHAnsi" w:cstheme="minorHAnsi"/>
          <w:sz w:val="20"/>
        </w:rPr>
        <w:t>.</w:t>
      </w:r>
    </w:p>
    <w:p w:rsidR="00BE45CD" w:rsidRPr="0008646E" w:rsidRDefault="00BE45CD" w:rsidP="00BE45CD">
      <w:pPr>
        <w:numPr>
          <w:ilvl w:val="0"/>
          <w:numId w:val="1"/>
        </w:numPr>
        <w:spacing w:line="276" w:lineRule="auto"/>
        <w:jc w:val="both"/>
        <w:rPr>
          <w:rFonts w:asciiTheme="minorHAnsi" w:hAnsiTheme="minorHAnsi" w:cstheme="minorHAnsi"/>
          <w:sz w:val="20"/>
        </w:rPr>
      </w:pPr>
      <w:r w:rsidRPr="0008646E">
        <w:rPr>
          <w:rFonts w:asciiTheme="minorHAnsi" w:hAnsiTheme="minorHAnsi" w:cstheme="minorHAnsi"/>
          <w:sz w:val="20"/>
        </w:rPr>
        <w:t xml:space="preserve">To ensure that all pupils have knowledge of and access to a support structure within the School. </w:t>
      </w:r>
    </w:p>
    <w:p w:rsidR="00BE45CD" w:rsidRPr="0008646E" w:rsidRDefault="00BE45CD" w:rsidP="00BE45CD">
      <w:pPr>
        <w:numPr>
          <w:ilvl w:val="0"/>
          <w:numId w:val="1"/>
        </w:numPr>
        <w:spacing w:line="276" w:lineRule="auto"/>
        <w:jc w:val="both"/>
        <w:rPr>
          <w:rFonts w:asciiTheme="minorHAnsi" w:hAnsiTheme="minorHAnsi" w:cstheme="minorHAnsi"/>
          <w:sz w:val="20"/>
        </w:rPr>
      </w:pPr>
      <w:r w:rsidRPr="0008646E">
        <w:rPr>
          <w:rFonts w:asciiTheme="minorHAnsi" w:hAnsiTheme="minorHAnsi" w:cstheme="minorHAnsi"/>
          <w:sz w:val="20"/>
        </w:rPr>
        <w:t>To provide guidelines for dealing with instances of bullying.</w:t>
      </w:r>
    </w:p>
    <w:p w:rsidR="00BE45CD" w:rsidRPr="0008646E" w:rsidRDefault="00BE45CD" w:rsidP="00BE45CD">
      <w:pPr>
        <w:numPr>
          <w:ilvl w:val="0"/>
          <w:numId w:val="1"/>
        </w:numPr>
        <w:spacing w:line="276" w:lineRule="auto"/>
        <w:jc w:val="both"/>
        <w:rPr>
          <w:rFonts w:asciiTheme="minorHAnsi" w:hAnsiTheme="minorHAnsi" w:cstheme="minorHAnsi"/>
          <w:sz w:val="20"/>
        </w:rPr>
      </w:pPr>
      <w:r w:rsidRPr="0008646E">
        <w:rPr>
          <w:rFonts w:asciiTheme="minorHAnsi" w:hAnsiTheme="minorHAnsi" w:cstheme="minorHAnsi"/>
          <w:sz w:val="20"/>
        </w:rPr>
        <w:t>To ensure that the School’s approach to bullying is a consistent one.</w:t>
      </w:r>
    </w:p>
    <w:p w:rsidR="00BE45CD" w:rsidRDefault="00BE45CD" w:rsidP="00BE45CD">
      <w:pPr>
        <w:numPr>
          <w:ilvl w:val="0"/>
          <w:numId w:val="1"/>
        </w:numPr>
        <w:spacing w:line="276" w:lineRule="auto"/>
        <w:jc w:val="both"/>
        <w:rPr>
          <w:rFonts w:asciiTheme="minorHAnsi" w:hAnsiTheme="minorHAnsi" w:cstheme="minorHAnsi"/>
          <w:sz w:val="20"/>
        </w:rPr>
      </w:pPr>
      <w:r w:rsidRPr="0008646E">
        <w:rPr>
          <w:rFonts w:asciiTheme="minorHAnsi" w:hAnsiTheme="minorHAnsi" w:cstheme="minorHAnsi"/>
          <w:sz w:val="20"/>
        </w:rPr>
        <w:t>This Policy should be read in conjunction with the Safeguarding</w:t>
      </w:r>
      <w:r w:rsidR="00F736E5">
        <w:rPr>
          <w:rFonts w:asciiTheme="minorHAnsi" w:hAnsiTheme="minorHAnsi" w:cstheme="minorHAnsi"/>
          <w:sz w:val="20"/>
        </w:rPr>
        <w:t xml:space="preserve"> and Child Protection Policy</w:t>
      </w:r>
      <w:r w:rsidRPr="0008646E">
        <w:rPr>
          <w:rFonts w:asciiTheme="minorHAnsi" w:hAnsiTheme="minorHAnsi" w:cstheme="minorHAnsi"/>
          <w:sz w:val="20"/>
        </w:rPr>
        <w:t>, e-Safety, Pupil Code of Conduct and the Equality Policies.</w:t>
      </w:r>
    </w:p>
    <w:p w:rsidR="007453C8" w:rsidRPr="0008646E" w:rsidRDefault="007453C8" w:rsidP="00BE45CD">
      <w:pPr>
        <w:numPr>
          <w:ilvl w:val="0"/>
          <w:numId w:val="1"/>
        </w:numPr>
        <w:spacing w:line="276" w:lineRule="auto"/>
        <w:jc w:val="both"/>
        <w:rPr>
          <w:rFonts w:asciiTheme="minorHAnsi" w:hAnsiTheme="minorHAnsi" w:cstheme="minorHAnsi"/>
          <w:sz w:val="20"/>
        </w:rPr>
      </w:pPr>
      <w:r>
        <w:rPr>
          <w:rFonts w:asciiTheme="minorHAnsi" w:hAnsiTheme="minorHAnsi" w:cstheme="minorHAnsi"/>
          <w:sz w:val="20"/>
        </w:rPr>
        <w:t xml:space="preserve">To make staff aware of the </w:t>
      </w:r>
      <w:proofErr w:type="spellStart"/>
      <w:r>
        <w:rPr>
          <w:rFonts w:asciiTheme="minorHAnsi" w:hAnsiTheme="minorHAnsi" w:cstheme="minorHAnsi"/>
          <w:sz w:val="20"/>
        </w:rPr>
        <w:t>DfE</w:t>
      </w:r>
      <w:proofErr w:type="spellEnd"/>
      <w:r>
        <w:rPr>
          <w:rFonts w:asciiTheme="minorHAnsi" w:hAnsiTheme="minorHAnsi" w:cstheme="minorHAnsi"/>
          <w:sz w:val="20"/>
        </w:rPr>
        <w:t xml:space="preserve"> Guidance (published on the VLE) </w:t>
      </w:r>
      <w:r w:rsidR="00F736E5">
        <w:rPr>
          <w:rFonts w:asciiTheme="minorHAnsi" w:hAnsiTheme="minorHAnsi" w:cstheme="minorHAnsi"/>
          <w:sz w:val="20"/>
        </w:rPr>
        <w:t>‘Teaching Online Safety in Schools’ (June 2019) and embed its principles in</w:t>
      </w:r>
      <w:r w:rsidR="00726151">
        <w:rPr>
          <w:rFonts w:asciiTheme="minorHAnsi" w:hAnsiTheme="minorHAnsi" w:cstheme="minorHAnsi"/>
          <w:sz w:val="20"/>
        </w:rPr>
        <w:t>to</w:t>
      </w:r>
      <w:r w:rsidR="00F736E5">
        <w:rPr>
          <w:rFonts w:asciiTheme="minorHAnsi" w:hAnsiTheme="minorHAnsi" w:cstheme="minorHAnsi"/>
          <w:sz w:val="20"/>
        </w:rPr>
        <w:t xml:space="preserve"> our PSHE session</w:t>
      </w:r>
      <w:r w:rsidR="00726151">
        <w:rPr>
          <w:rFonts w:asciiTheme="minorHAnsi" w:hAnsiTheme="minorHAnsi" w:cstheme="minorHAnsi"/>
          <w:sz w:val="20"/>
        </w:rPr>
        <w:t>s</w:t>
      </w:r>
      <w:r w:rsidR="00F736E5">
        <w:rPr>
          <w:rFonts w:asciiTheme="minorHAnsi" w:hAnsiTheme="minorHAnsi" w:cstheme="minorHAnsi"/>
          <w:sz w:val="20"/>
        </w:rPr>
        <w:t xml:space="preserve"> with tutors, assemblies and lectures. </w:t>
      </w:r>
    </w:p>
    <w:p w:rsidR="00BE45CD" w:rsidRPr="0008646E" w:rsidRDefault="00BE45CD" w:rsidP="00BE45CD">
      <w:pPr>
        <w:spacing w:line="276" w:lineRule="auto"/>
        <w:rPr>
          <w:rFonts w:asciiTheme="minorHAnsi" w:hAnsiTheme="minorHAnsi" w:cstheme="minorHAnsi"/>
          <w:sz w:val="20"/>
        </w:rPr>
      </w:pPr>
    </w:p>
    <w:p w:rsidR="00BE45CD" w:rsidRPr="0008646E" w:rsidRDefault="00BE45CD" w:rsidP="00BE45CD">
      <w:pPr>
        <w:spacing w:line="276" w:lineRule="auto"/>
        <w:rPr>
          <w:rFonts w:asciiTheme="minorHAnsi" w:hAnsiTheme="minorHAnsi" w:cstheme="minorHAnsi"/>
          <w:b/>
          <w:szCs w:val="24"/>
        </w:rPr>
      </w:pPr>
      <w:r w:rsidRPr="0008646E">
        <w:rPr>
          <w:rFonts w:asciiTheme="minorHAnsi" w:hAnsiTheme="minorHAnsi" w:cstheme="minorHAnsi"/>
          <w:b/>
          <w:szCs w:val="24"/>
        </w:rPr>
        <w:t>WHAT IS BULLYING?</w:t>
      </w:r>
    </w:p>
    <w:p w:rsidR="00BE45CD" w:rsidRPr="0008646E" w:rsidRDefault="00BE45CD" w:rsidP="00BE45CD">
      <w:pPr>
        <w:spacing w:line="276" w:lineRule="auto"/>
        <w:rPr>
          <w:rFonts w:asciiTheme="minorHAnsi" w:hAnsiTheme="minorHAnsi" w:cstheme="minorHAnsi"/>
          <w:b/>
          <w:sz w:val="22"/>
          <w:szCs w:val="22"/>
        </w:rPr>
      </w:pPr>
      <w:r w:rsidRPr="0008646E">
        <w:rPr>
          <w:rFonts w:asciiTheme="minorHAnsi" w:hAnsiTheme="minorHAnsi" w:cstheme="minorHAnsi"/>
          <w:b/>
          <w:sz w:val="22"/>
          <w:szCs w:val="22"/>
        </w:rPr>
        <w:t>BULLYING AT SCHOOL: THE PSYCHOLOGICAL IMPACT</w:t>
      </w:r>
    </w:p>
    <w:p w:rsidR="00BE45CD" w:rsidRPr="0008646E" w:rsidRDefault="00BE45CD" w:rsidP="00F736E5">
      <w:pPr>
        <w:spacing w:line="276" w:lineRule="auto"/>
        <w:jc w:val="both"/>
        <w:rPr>
          <w:rFonts w:asciiTheme="minorHAnsi" w:hAnsiTheme="minorHAnsi" w:cstheme="minorHAnsi"/>
          <w:sz w:val="20"/>
        </w:rPr>
      </w:pPr>
      <w:r w:rsidRPr="0008646E">
        <w:rPr>
          <w:rFonts w:asciiTheme="minorHAnsi" w:hAnsiTheme="minorHAnsi" w:cstheme="minorHAnsi"/>
          <w:sz w:val="20"/>
        </w:rPr>
        <w:t>There are short and long-term consequences for both bullies and victims of bullying. Adults who were chronically victimised in their youth are at an increased risk of clinical depression, low self-esteem and other mental health problems. Children bullied over long periods may develop symptoms similar to Post-Traumatic Stress Disorder (PTSD), including hyper-alertness and being easily startled or emotionally distant.</w:t>
      </w:r>
    </w:p>
    <w:p w:rsidR="00BE45CD" w:rsidRPr="0008646E" w:rsidRDefault="00BE45CD" w:rsidP="00F736E5">
      <w:pPr>
        <w:spacing w:line="276" w:lineRule="auto"/>
        <w:jc w:val="both"/>
        <w:rPr>
          <w:rFonts w:asciiTheme="minorHAnsi" w:hAnsiTheme="minorHAnsi" w:cstheme="minorHAnsi"/>
          <w:sz w:val="20"/>
        </w:rPr>
      </w:pPr>
    </w:p>
    <w:p w:rsidR="00BE45CD" w:rsidRPr="0008646E" w:rsidRDefault="00BE45CD" w:rsidP="00F736E5">
      <w:pPr>
        <w:spacing w:line="276" w:lineRule="auto"/>
        <w:jc w:val="both"/>
        <w:rPr>
          <w:rFonts w:asciiTheme="minorHAnsi" w:hAnsiTheme="minorHAnsi" w:cstheme="minorHAnsi"/>
          <w:sz w:val="20"/>
        </w:rPr>
      </w:pPr>
      <w:r w:rsidRPr="0008646E">
        <w:rPr>
          <w:rFonts w:asciiTheme="minorHAnsi" w:hAnsiTheme="minorHAnsi" w:cstheme="minorHAnsi"/>
          <w:sz w:val="20"/>
        </w:rPr>
        <w:t>Short-term effects of bullying at school include aggression with siblings, anxiety, stress and insomnia. Other characteristics may include self-isolation, mood swings and physical manifestations such as cuts or bruises. Childhood bullying and abuse may cause problems later in life that are difficult to overcome without the help of intensive therapy and treatment, leading clinicians and professionals to try and understand the root causes of bullying.</w:t>
      </w:r>
    </w:p>
    <w:p w:rsidR="00BE45CD" w:rsidRPr="0008646E" w:rsidRDefault="00BE45CD" w:rsidP="00F736E5">
      <w:pPr>
        <w:spacing w:line="276" w:lineRule="auto"/>
        <w:jc w:val="both"/>
        <w:rPr>
          <w:rFonts w:asciiTheme="minorHAnsi" w:hAnsiTheme="minorHAnsi" w:cstheme="minorHAnsi"/>
          <w:sz w:val="20"/>
        </w:rPr>
      </w:pPr>
    </w:p>
    <w:p w:rsidR="00BE45CD" w:rsidRPr="0008646E" w:rsidRDefault="00BE45CD" w:rsidP="00F736E5">
      <w:pPr>
        <w:spacing w:line="276" w:lineRule="auto"/>
        <w:jc w:val="both"/>
        <w:rPr>
          <w:rFonts w:asciiTheme="minorHAnsi" w:hAnsiTheme="minorHAnsi" w:cstheme="minorHAnsi"/>
          <w:sz w:val="20"/>
        </w:rPr>
      </w:pPr>
      <w:r w:rsidRPr="0008646E">
        <w:rPr>
          <w:rFonts w:asciiTheme="minorHAnsi" w:hAnsiTheme="minorHAnsi" w:cstheme="minorHAnsi"/>
          <w:sz w:val="20"/>
        </w:rPr>
        <w:t>Mental healthcare professionals have sought to find out why young people become bullies to begin with. Young people with low self-esteem may intimidate others to gain a sense of power or control. Girls with self-confidence or other personality issues may bully their peers out of jealousy, resentment or because other girls are doing it.</w:t>
      </w:r>
    </w:p>
    <w:p w:rsidR="00BE45CD" w:rsidRPr="0008646E" w:rsidRDefault="00BE45CD" w:rsidP="00F736E5">
      <w:pPr>
        <w:spacing w:line="276" w:lineRule="auto"/>
        <w:jc w:val="both"/>
        <w:rPr>
          <w:rFonts w:asciiTheme="minorHAnsi" w:hAnsiTheme="minorHAnsi" w:cstheme="minorHAnsi"/>
          <w:sz w:val="22"/>
          <w:szCs w:val="22"/>
        </w:rPr>
      </w:pPr>
    </w:p>
    <w:p w:rsidR="00BE45CD" w:rsidRPr="0008646E" w:rsidRDefault="00BE45CD" w:rsidP="00F736E5">
      <w:pPr>
        <w:spacing w:line="276" w:lineRule="auto"/>
        <w:jc w:val="both"/>
        <w:rPr>
          <w:rFonts w:asciiTheme="minorHAnsi" w:hAnsiTheme="minorHAnsi" w:cstheme="minorHAnsi"/>
          <w:sz w:val="20"/>
        </w:rPr>
      </w:pPr>
      <w:r w:rsidRPr="0008646E">
        <w:rPr>
          <w:rFonts w:asciiTheme="minorHAnsi" w:hAnsiTheme="minorHAnsi" w:cstheme="minorHAnsi"/>
          <w:sz w:val="20"/>
        </w:rPr>
        <w:t>Bullies may be experiencing emotional or physical abuse by a family member or other adults. Parents who discipline children with violence or intimidation can lead children to believe that the way to deal with conflicts is with anger or aggression. Thus</w:t>
      </w:r>
      <w:r w:rsidR="00F31736">
        <w:rPr>
          <w:rFonts w:asciiTheme="minorHAnsi" w:hAnsiTheme="minorHAnsi" w:cstheme="minorHAnsi"/>
          <w:sz w:val="20"/>
        </w:rPr>
        <w:t>,</w:t>
      </w:r>
      <w:r w:rsidRPr="0008646E">
        <w:rPr>
          <w:rFonts w:asciiTheme="minorHAnsi" w:hAnsiTheme="minorHAnsi" w:cstheme="minorHAnsi"/>
          <w:sz w:val="20"/>
        </w:rPr>
        <w:t xml:space="preserve"> bullies may intimidate others, believing that it is acceptable behaviour. Additionally, parents who provide little guidance for or monitoring of their children may contribute to the continuation of bullying behaviour at school.</w:t>
      </w:r>
    </w:p>
    <w:p w:rsidR="00BE45CD" w:rsidRPr="0008646E" w:rsidRDefault="00BE45CD" w:rsidP="00F736E5">
      <w:pPr>
        <w:spacing w:line="276" w:lineRule="auto"/>
        <w:jc w:val="both"/>
        <w:rPr>
          <w:rFonts w:asciiTheme="minorHAnsi" w:hAnsiTheme="minorHAnsi" w:cstheme="minorHAnsi"/>
          <w:sz w:val="20"/>
        </w:rPr>
      </w:pPr>
    </w:p>
    <w:p w:rsidR="00BE45CD" w:rsidRPr="0008646E" w:rsidRDefault="00BE45CD" w:rsidP="00F736E5">
      <w:pPr>
        <w:spacing w:line="276" w:lineRule="auto"/>
        <w:jc w:val="both"/>
        <w:rPr>
          <w:rFonts w:asciiTheme="minorHAnsi" w:hAnsiTheme="minorHAnsi" w:cstheme="minorHAnsi"/>
          <w:sz w:val="20"/>
        </w:rPr>
      </w:pPr>
      <w:r w:rsidRPr="0008646E">
        <w:rPr>
          <w:rFonts w:asciiTheme="minorHAnsi" w:hAnsiTheme="minorHAnsi" w:cstheme="minorHAnsi"/>
          <w:sz w:val="20"/>
        </w:rPr>
        <w:t>The Stowe bullying policy aims to empower victims to stand up to bullies, encourages parents, teachers, bystanders and Stoics themselves to report bullying incidents, and works to create a school environment that prevents and censures bullying.  In addition</w:t>
      </w:r>
      <w:r w:rsidR="00F31736">
        <w:rPr>
          <w:rFonts w:asciiTheme="minorHAnsi" w:hAnsiTheme="minorHAnsi" w:cstheme="minorHAnsi"/>
          <w:sz w:val="20"/>
        </w:rPr>
        <w:t>,</w:t>
      </w:r>
      <w:r w:rsidRPr="0008646E">
        <w:rPr>
          <w:rFonts w:asciiTheme="minorHAnsi" w:hAnsiTheme="minorHAnsi" w:cstheme="minorHAnsi"/>
          <w:sz w:val="20"/>
        </w:rPr>
        <w:t xml:space="preserve"> the </w:t>
      </w:r>
      <w:r w:rsidR="00F31736">
        <w:rPr>
          <w:rFonts w:asciiTheme="minorHAnsi" w:hAnsiTheme="minorHAnsi" w:cstheme="minorHAnsi"/>
          <w:sz w:val="20"/>
        </w:rPr>
        <w:t xml:space="preserve">L6 mentors, House Prefects and staff and the </w:t>
      </w:r>
      <w:r w:rsidRPr="0008646E">
        <w:rPr>
          <w:rFonts w:asciiTheme="minorHAnsi" w:hAnsiTheme="minorHAnsi" w:cstheme="minorHAnsi"/>
          <w:sz w:val="20"/>
        </w:rPr>
        <w:t xml:space="preserve">Peer Support Group and PSHE curriculum seek to instil resilience in Stoics and teach them techniques that will help them withstand other types of </w:t>
      </w:r>
      <w:proofErr w:type="gramStart"/>
      <w:r w:rsidRPr="0008646E">
        <w:rPr>
          <w:rFonts w:asciiTheme="minorHAnsi" w:hAnsiTheme="minorHAnsi" w:cstheme="minorHAnsi"/>
          <w:sz w:val="20"/>
        </w:rPr>
        <w:t>stress</w:t>
      </w:r>
      <w:proofErr w:type="gramEnd"/>
      <w:r w:rsidRPr="0008646E">
        <w:rPr>
          <w:rFonts w:asciiTheme="minorHAnsi" w:hAnsiTheme="minorHAnsi" w:cstheme="minorHAnsi"/>
          <w:sz w:val="20"/>
        </w:rPr>
        <w:t xml:space="preserve"> as they grow older.</w:t>
      </w:r>
    </w:p>
    <w:p w:rsidR="00BE45CD" w:rsidRPr="0008646E" w:rsidRDefault="00BE45CD" w:rsidP="00F736E5">
      <w:pPr>
        <w:spacing w:line="276" w:lineRule="auto"/>
        <w:jc w:val="both"/>
        <w:rPr>
          <w:rFonts w:asciiTheme="minorHAnsi" w:hAnsiTheme="minorHAnsi" w:cstheme="minorHAnsi"/>
          <w:sz w:val="20"/>
        </w:rPr>
      </w:pPr>
    </w:p>
    <w:p w:rsidR="00BE45CD" w:rsidRPr="0008646E" w:rsidRDefault="00BE45CD" w:rsidP="00BD72FC">
      <w:pPr>
        <w:tabs>
          <w:tab w:val="right" w:pos="9026"/>
        </w:tabs>
        <w:spacing w:line="276" w:lineRule="auto"/>
        <w:jc w:val="both"/>
        <w:rPr>
          <w:rFonts w:asciiTheme="minorHAnsi" w:hAnsiTheme="minorHAnsi" w:cstheme="minorHAnsi"/>
          <w:sz w:val="20"/>
        </w:rPr>
      </w:pPr>
      <w:r w:rsidRPr="00AD5CA1">
        <w:rPr>
          <w:rFonts w:asciiTheme="minorHAnsi" w:hAnsiTheme="minorHAnsi" w:cstheme="minorHAnsi"/>
          <w:sz w:val="20"/>
        </w:rPr>
        <w:t xml:space="preserve">Bullying can be a single incident or may be repeated over a </w:t>
      </w:r>
      <w:proofErr w:type="gramStart"/>
      <w:r w:rsidRPr="00AD5CA1">
        <w:rPr>
          <w:rFonts w:asciiTheme="minorHAnsi" w:hAnsiTheme="minorHAnsi" w:cstheme="minorHAnsi"/>
          <w:sz w:val="20"/>
        </w:rPr>
        <w:t>period of time</w:t>
      </w:r>
      <w:proofErr w:type="gramEnd"/>
      <w:r w:rsidR="0094572E">
        <w:rPr>
          <w:rFonts w:asciiTheme="minorHAnsi" w:hAnsiTheme="minorHAnsi" w:cstheme="minorHAnsi"/>
          <w:sz w:val="20"/>
        </w:rPr>
        <w:t>.</w:t>
      </w:r>
      <w:r w:rsidR="00BD72FC">
        <w:rPr>
          <w:rFonts w:asciiTheme="minorHAnsi" w:hAnsiTheme="minorHAnsi" w:cstheme="minorHAnsi"/>
          <w:sz w:val="20"/>
        </w:rPr>
        <w:tab/>
      </w:r>
    </w:p>
    <w:p w:rsidR="00BE45CD" w:rsidRPr="0008646E" w:rsidRDefault="00BE45CD" w:rsidP="00F736E5">
      <w:pPr>
        <w:spacing w:line="276" w:lineRule="auto"/>
        <w:jc w:val="both"/>
        <w:rPr>
          <w:rFonts w:asciiTheme="minorHAnsi" w:hAnsiTheme="minorHAnsi" w:cstheme="minorHAnsi"/>
          <w:sz w:val="20"/>
        </w:rPr>
      </w:pPr>
    </w:p>
    <w:tbl>
      <w:tblPr>
        <w:tblStyle w:val="TableGrid"/>
        <w:tblW w:w="0" w:type="auto"/>
        <w:tblLook w:val="04A0" w:firstRow="1" w:lastRow="0" w:firstColumn="1" w:lastColumn="0" w:noHBand="0" w:noVBand="1"/>
      </w:tblPr>
      <w:tblGrid>
        <w:gridCol w:w="2338"/>
        <w:gridCol w:w="6678"/>
      </w:tblGrid>
      <w:tr w:rsidR="00BE45CD" w:rsidRPr="0008646E" w:rsidTr="0094572E">
        <w:tc>
          <w:tcPr>
            <w:tcW w:w="2376" w:type="dxa"/>
          </w:tcPr>
          <w:p w:rsidR="00BE45CD" w:rsidRPr="0008646E" w:rsidRDefault="00BE45CD" w:rsidP="00F736E5">
            <w:pPr>
              <w:spacing w:line="276" w:lineRule="auto"/>
              <w:jc w:val="both"/>
              <w:rPr>
                <w:rFonts w:asciiTheme="minorHAnsi" w:hAnsiTheme="minorHAnsi" w:cstheme="minorHAnsi"/>
                <w:sz w:val="20"/>
              </w:rPr>
            </w:pPr>
            <w:r w:rsidRPr="00AD5CA1">
              <w:rPr>
                <w:rFonts w:asciiTheme="minorHAnsi" w:hAnsiTheme="minorHAnsi" w:cstheme="minorHAnsi"/>
                <w:sz w:val="20"/>
              </w:rPr>
              <w:t xml:space="preserve">Emotional </w:t>
            </w:r>
          </w:p>
        </w:tc>
        <w:tc>
          <w:tcPr>
            <w:tcW w:w="6866" w:type="dxa"/>
          </w:tcPr>
          <w:p w:rsidR="00BE45CD" w:rsidRPr="0008646E" w:rsidRDefault="00BE45CD" w:rsidP="00F736E5">
            <w:pPr>
              <w:spacing w:line="276" w:lineRule="auto"/>
              <w:jc w:val="both"/>
              <w:rPr>
                <w:rFonts w:asciiTheme="minorHAnsi" w:hAnsiTheme="minorHAnsi" w:cstheme="minorHAnsi"/>
                <w:sz w:val="20"/>
              </w:rPr>
            </w:pPr>
            <w:r w:rsidRPr="00AD5CA1">
              <w:rPr>
                <w:rFonts w:asciiTheme="minorHAnsi" w:hAnsiTheme="minorHAnsi" w:cstheme="minorHAnsi"/>
                <w:sz w:val="20"/>
              </w:rPr>
              <w:t xml:space="preserve">being unfriendly, excluding, tormenting (e.g. hiding books, threatening gestures) </w:t>
            </w:r>
          </w:p>
        </w:tc>
      </w:tr>
      <w:tr w:rsidR="00BE45CD" w:rsidRPr="0008646E" w:rsidTr="0094572E">
        <w:tc>
          <w:tcPr>
            <w:tcW w:w="2376" w:type="dxa"/>
          </w:tcPr>
          <w:p w:rsidR="00BE45CD" w:rsidRPr="0008646E" w:rsidRDefault="00BE45CD" w:rsidP="00F736E5">
            <w:pPr>
              <w:jc w:val="both"/>
              <w:rPr>
                <w:rFonts w:asciiTheme="minorHAnsi" w:hAnsiTheme="minorHAnsi" w:cstheme="minorHAnsi"/>
                <w:sz w:val="20"/>
              </w:rPr>
            </w:pPr>
            <w:r w:rsidRPr="00AD5CA1">
              <w:rPr>
                <w:rFonts w:asciiTheme="minorHAnsi" w:hAnsiTheme="minorHAnsi" w:cstheme="minorHAnsi"/>
                <w:sz w:val="20"/>
              </w:rPr>
              <w:t xml:space="preserve">Physical </w:t>
            </w:r>
          </w:p>
        </w:tc>
        <w:tc>
          <w:tcPr>
            <w:tcW w:w="6866" w:type="dxa"/>
          </w:tcPr>
          <w:p w:rsidR="00BE45CD" w:rsidRPr="0008646E" w:rsidRDefault="00BE45CD" w:rsidP="00F736E5">
            <w:pPr>
              <w:jc w:val="both"/>
              <w:rPr>
                <w:rFonts w:asciiTheme="minorHAnsi" w:hAnsiTheme="minorHAnsi" w:cstheme="minorHAnsi"/>
                <w:sz w:val="20"/>
              </w:rPr>
            </w:pPr>
            <w:r w:rsidRPr="00AD5CA1">
              <w:rPr>
                <w:rFonts w:asciiTheme="minorHAnsi" w:hAnsiTheme="minorHAnsi" w:cstheme="minorHAnsi"/>
                <w:sz w:val="20"/>
              </w:rPr>
              <w:t xml:space="preserve">pushing, kicking, biting, hitting, punching or any use of violence </w:t>
            </w:r>
          </w:p>
        </w:tc>
      </w:tr>
      <w:tr w:rsidR="00BE45CD" w:rsidRPr="0008646E" w:rsidTr="0094572E">
        <w:tc>
          <w:tcPr>
            <w:tcW w:w="2376" w:type="dxa"/>
          </w:tcPr>
          <w:p w:rsidR="00BE45CD" w:rsidRPr="0008646E" w:rsidRDefault="00BE45CD" w:rsidP="00F736E5">
            <w:pPr>
              <w:jc w:val="both"/>
              <w:rPr>
                <w:rFonts w:asciiTheme="minorHAnsi" w:hAnsiTheme="minorHAnsi" w:cstheme="minorHAnsi"/>
                <w:sz w:val="20"/>
              </w:rPr>
            </w:pPr>
            <w:r w:rsidRPr="00AD5CA1">
              <w:rPr>
                <w:rFonts w:asciiTheme="minorHAnsi" w:hAnsiTheme="minorHAnsi" w:cstheme="minorHAnsi"/>
                <w:sz w:val="20"/>
              </w:rPr>
              <w:t>Racial &amp; Religious</w:t>
            </w:r>
          </w:p>
        </w:tc>
        <w:tc>
          <w:tcPr>
            <w:tcW w:w="6866" w:type="dxa"/>
          </w:tcPr>
          <w:p w:rsidR="00BE45CD" w:rsidRPr="0008646E" w:rsidRDefault="00BE45CD" w:rsidP="00F736E5">
            <w:pPr>
              <w:spacing w:line="276" w:lineRule="auto"/>
              <w:jc w:val="both"/>
              <w:rPr>
                <w:rFonts w:asciiTheme="minorHAnsi" w:hAnsiTheme="minorHAnsi" w:cstheme="minorHAnsi"/>
                <w:sz w:val="20"/>
              </w:rPr>
            </w:pPr>
            <w:proofErr w:type="gramStart"/>
            <w:r w:rsidRPr="00AD5CA1">
              <w:rPr>
                <w:rFonts w:asciiTheme="minorHAnsi" w:hAnsiTheme="minorHAnsi" w:cstheme="minorHAnsi"/>
                <w:sz w:val="20"/>
              </w:rPr>
              <w:t>racial</w:t>
            </w:r>
            <w:proofErr w:type="gramEnd"/>
            <w:r w:rsidRPr="00AD5CA1">
              <w:rPr>
                <w:rFonts w:asciiTheme="minorHAnsi" w:hAnsiTheme="minorHAnsi" w:cstheme="minorHAnsi"/>
                <w:sz w:val="20"/>
              </w:rPr>
              <w:t xml:space="preserve"> taunts, graffiti, gestures (Racist and Religious bullying includes making any demeaning or insulting reference to a person’s race, religion, nationality or ethnicity. Any reference designed to highlight the difference between one </w:t>
            </w:r>
            <w:proofErr w:type="gramStart"/>
            <w:r w:rsidRPr="00AD5CA1">
              <w:rPr>
                <w:rFonts w:asciiTheme="minorHAnsi" w:hAnsiTheme="minorHAnsi" w:cstheme="minorHAnsi"/>
                <w:sz w:val="20"/>
              </w:rPr>
              <w:t>person’s</w:t>
            </w:r>
            <w:proofErr w:type="gramEnd"/>
            <w:r w:rsidRPr="00AD5CA1">
              <w:rPr>
                <w:rFonts w:asciiTheme="minorHAnsi" w:hAnsiTheme="minorHAnsi" w:cstheme="minorHAnsi"/>
                <w:sz w:val="20"/>
              </w:rPr>
              <w:t xml:space="preserve"> set of beliefs and cultural practices and those of a larger group could be interpreted as racist bullying).</w:t>
            </w:r>
          </w:p>
        </w:tc>
      </w:tr>
      <w:tr w:rsidR="00BE45CD" w:rsidRPr="0008646E" w:rsidTr="0094572E">
        <w:tc>
          <w:tcPr>
            <w:tcW w:w="2376" w:type="dxa"/>
          </w:tcPr>
          <w:p w:rsidR="00BE45CD" w:rsidRPr="0008646E" w:rsidRDefault="00BE45CD" w:rsidP="00F736E5">
            <w:pPr>
              <w:jc w:val="both"/>
              <w:rPr>
                <w:rFonts w:asciiTheme="minorHAnsi" w:hAnsiTheme="minorHAnsi" w:cstheme="minorHAnsi"/>
                <w:sz w:val="20"/>
              </w:rPr>
            </w:pPr>
            <w:r w:rsidRPr="00AD5CA1">
              <w:rPr>
                <w:rFonts w:asciiTheme="minorHAnsi" w:hAnsiTheme="minorHAnsi" w:cstheme="minorHAnsi"/>
                <w:sz w:val="20"/>
              </w:rPr>
              <w:t>Sexu</w:t>
            </w:r>
            <w:r w:rsidR="00726151">
              <w:rPr>
                <w:rFonts w:asciiTheme="minorHAnsi" w:hAnsiTheme="minorHAnsi" w:cstheme="minorHAnsi"/>
                <w:sz w:val="20"/>
              </w:rPr>
              <w:t xml:space="preserve">al unwanted physical contact or </w:t>
            </w:r>
            <w:r w:rsidRPr="00AD5CA1">
              <w:rPr>
                <w:rFonts w:asciiTheme="minorHAnsi" w:hAnsiTheme="minorHAnsi" w:cstheme="minorHAnsi"/>
                <w:sz w:val="20"/>
              </w:rPr>
              <w:t xml:space="preserve">sexually abusive comments </w:t>
            </w:r>
          </w:p>
        </w:tc>
        <w:tc>
          <w:tcPr>
            <w:tcW w:w="6866" w:type="dxa"/>
          </w:tcPr>
          <w:p w:rsidR="00BE45CD" w:rsidRPr="0008646E" w:rsidRDefault="00BE45CD" w:rsidP="00F736E5">
            <w:pPr>
              <w:jc w:val="both"/>
              <w:rPr>
                <w:rFonts w:asciiTheme="minorHAnsi" w:hAnsiTheme="minorHAnsi" w:cstheme="minorHAnsi"/>
                <w:sz w:val="20"/>
              </w:rPr>
            </w:pPr>
            <w:r w:rsidRPr="00AD5CA1">
              <w:rPr>
                <w:rFonts w:asciiTheme="minorHAnsi" w:hAnsiTheme="minorHAnsi" w:cstheme="minorHAnsi"/>
                <w:sz w:val="20"/>
              </w:rPr>
              <w:t xml:space="preserve">unwanted physical contact or sexually abusive comments </w:t>
            </w:r>
          </w:p>
        </w:tc>
      </w:tr>
      <w:tr w:rsidR="00BE45CD" w:rsidRPr="0008646E" w:rsidTr="0094572E">
        <w:tc>
          <w:tcPr>
            <w:tcW w:w="2376" w:type="dxa"/>
          </w:tcPr>
          <w:p w:rsidR="00BE45CD" w:rsidRPr="0008646E" w:rsidRDefault="00BE45CD" w:rsidP="00F736E5">
            <w:pPr>
              <w:jc w:val="both"/>
              <w:rPr>
                <w:rFonts w:asciiTheme="minorHAnsi" w:hAnsiTheme="minorHAnsi" w:cstheme="minorHAnsi"/>
                <w:sz w:val="20"/>
              </w:rPr>
            </w:pPr>
            <w:r w:rsidRPr="00AD5CA1">
              <w:rPr>
                <w:rFonts w:asciiTheme="minorHAnsi" w:hAnsiTheme="minorHAnsi" w:cstheme="minorHAnsi"/>
                <w:sz w:val="20"/>
              </w:rPr>
              <w:t xml:space="preserve">Homophobic </w:t>
            </w:r>
          </w:p>
        </w:tc>
        <w:tc>
          <w:tcPr>
            <w:tcW w:w="6866" w:type="dxa"/>
          </w:tcPr>
          <w:p w:rsidR="00BE45CD" w:rsidRPr="00726151" w:rsidRDefault="00BE45CD" w:rsidP="00726151">
            <w:pPr>
              <w:widowControl/>
              <w:spacing w:line="276" w:lineRule="auto"/>
              <w:jc w:val="both"/>
              <w:rPr>
                <w:rFonts w:asciiTheme="minorHAnsi" w:hAnsiTheme="minorHAnsi" w:cstheme="minorHAnsi"/>
                <w:szCs w:val="22"/>
              </w:rPr>
            </w:pPr>
            <w:proofErr w:type="gramStart"/>
            <w:r w:rsidRPr="00AD5CA1">
              <w:rPr>
                <w:rFonts w:asciiTheme="minorHAnsi" w:hAnsiTheme="minorHAnsi" w:cstheme="minorHAnsi"/>
                <w:sz w:val="20"/>
              </w:rPr>
              <w:t>homophobic</w:t>
            </w:r>
            <w:proofErr w:type="gramEnd"/>
            <w:r w:rsidRPr="00AD5CA1">
              <w:rPr>
                <w:rFonts w:asciiTheme="minorHAnsi" w:hAnsiTheme="minorHAnsi" w:cstheme="minorHAnsi"/>
                <w:sz w:val="20"/>
              </w:rPr>
              <w:t xml:space="preserve"> bullying includes making any insulting or demeaning reference or innuendo to a person’s sexuality which is designed to isolate, harass or exclude that person. Sexual bullying includes using offensive, hurtful or derogatory terms to describe another person, with reference to a judgement that someone has made about </w:t>
            </w:r>
            <w:proofErr w:type="gramStart"/>
            <w:r w:rsidRPr="00AD5CA1">
              <w:rPr>
                <w:rFonts w:asciiTheme="minorHAnsi" w:hAnsiTheme="minorHAnsi" w:cstheme="minorHAnsi"/>
                <w:sz w:val="20"/>
              </w:rPr>
              <w:t>their</w:t>
            </w:r>
            <w:proofErr w:type="gramEnd"/>
            <w:r w:rsidRPr="00AD5CA1">
              <w:rPr>
                <w:rFonts w:asciiTheme="minorHAnsi" w:hAnsiTheme="minorHAnsi" w:cstheme="minorHAnsi"/>
                <w:sz w:val="20"/>
              </w:rPr>
              <w:t xml:space="preserve"> sexuality or sexual activity. All offensive terms when aimed at another person constitute sexual bullying. Displaying sexual or pornographic images, on mobile phones, computers or any other electronic device, with intent to insult, demean or harass someone else, would constitute sexual bullying and could be a criminal offence. Sexual bullying also includes any unwanted physical contact, or any coercion in a sexual act. </w:t>
            </w:r>
          </w:p>
        </w:tc>
      </w:tr>
      <w:tr w:rsidR="00BE45CD" w:rsidRPr="0008646E" w:rsidTr="0094572E">
        <w:tc>
          <w:tcPr>
            <w:tcW w:w="2376" w:type="dxa"/>
          </w:tcPr>
          <w:p w:rsidR="00BE45CD" w:rsidRPr="0008646E" w:rsidRDefault="00BE45CD" w:rsidP="00F736E5">
            <w:pPr>
              <w:jc w:val="both"/>
              <w:rPr>
                <w:rFonts w:asciiTheme="minorHAnsi" w:hAnsiTheme="minorHAnsi" w:cstheme="minorHAnsi"/>
                <w:sz w:val="20"/>
              </w:rPr>
            </w:pPr>
            <w:r w:rsidRPr="00AD5CA1">
              <w:rPr>
                <w:rFonts w:asciiTheme="minorHAnsi" w:hAnsiTheme="minorHAnsi" w:cstheme="minorHAnsi"/>
                <w:sz w:val="20"/>
              </w:rPr>
              <w:t xml:space="preserve">Direct or indirect Verbal </w:t>
            </w:r>
          </w:p>
        </w:tc>
        <w:tc>
          <w:tcPr>
            <w:tcW w:w="6866" w:type="dxa"/>
          </w:tcPr>
          <w:p w:rsidR="00BE45CD" w:rsidRPr="0008646E" w:rsidRDefault="00BE45CD" w:rsidP="00F736E5">
            <w:pPr>
              <w:jc w:val="both"/>
              <w:rPr>
                <w:rFonts w:asciiTheme="minorHAnsi" w:hAnsiTheme="minorHAnsi" w:cstheme="minorHAnsi"/>
                <w:sz w:val="20"/>
              </w:rPr>
            </w:pPr>
            <w:r w:rsidRPr="00AD5CA1">
              <w:rPr>
                <w:rFonts w:asciiTheme="minorHAnsi" w:hAnsiTheme="minorHAnsi" w:cstheme="minorHAnsi"/>
                <w:sz w:val="20"/>
              </w:rPr>
              <w:t xml:space="preserve">name-calling, sarcasm, spreading rumours, teasing </w:t>
            </w:r>
          </w:p>
        </w:tc>
      </w:tr>
      <w:tr w:rsidR="00BE45CD" w:rsidRPr="0008646E" w:rsidTr="0094572E">
        <w:tc>
          <w:tcPr>
            <w:tcW w:w="2376" w:type="dxa"/>
          </w:tcPr>
          <w:p w:rsidR="00BE45CD" w:rsidRPr="0008646E" w:rsidRDefault="00BE45CD" w:rsidP="00F736E5">
            <w:pPr>
              <w:jc w:val="both"/>
              <w:rPr>
                <w:rFonts w:asciiTheme="minorHAnsi" w:hAnsiTheme="minorHAnsi" w:cstheme="minorHAnsi"/>
                <w:sz w:val="20"/>
              </w:rPr>
            </w:pPr>
            <w:r w:rsidRPr="00AD5CA1">
              <w:rPr>
                <w:rFonts w:asciiTheme="minorHAnsi" w:hAnsiTheme="minorHAnsi" w:cstheme="minorHAnsi"/>
                <w:sz w:val="20"/>
              </w:rPr>
              <w:t xml:space="preserve">Cyber </w:t>
            </w:r>
            <w:r w:rsidR="00CF1ACE">
              <w:rPr>
                <w:rFonts w:asciiTheme="minorHAnsi" w:hAnsiTheme="minorHAnsi" w:cstheme="minorHAnsi"/>
                <w:sz w:val="20"/>
              </w:rPr>
              <w:t xml:space="preserve">abuse or cyber failure </w:t>
            </w:r>
            <w:r w:rsidR="00074DFE">
              <w:rPr>
                <w:rFonts w:asciiTheme="minorHAnsi" w:hAnsiTheme="minorHAnsi" w:cstheme="minorHAnsi"/>
                <w:sz w:val="20"/>
              </w:rPr>
              <w:t xml:space="preserve">and online </w:t>
            </w:r>
            <w:r w:rsidRPr="00AD5CA1">
              <w:rPr>
                <w:rFonts w:asciiTheme="minorHAnsi" w:hAnsiTheme="minorHAnsi" w:cstheme="minorHAnsi"/>
                <w:sz w:val="20"/>
              </w:rPr>
              <w:t xml:space="preserve">bullying </w:t>
            </w:r>
          </w:p>
        </w:tc>
        <w:tc>
          <w:tcPr>
            <w:tcW w:w="6866" w:type="dxa"/>
          </w:tcPr>
          <w:p w:rsidR="00BE45CD" w:rsidRPr="0008646E" w:rsidRDefault="00BE45CD" w:rsidP="00CF1ACE">
            <w:pPr>
              <w:spacing w:line="276" w:lineRule="auto"/>
              <w:jc w:val="both"/>
              <w:rPr>
                <w:rFonts w:asciiTheme="minorHAnsi" w:hAnsiTheme="minorHAnsi" w:cstheme="minorHAnsi"/>
                <w:sz w:val="20"/>
              </w:rPr>
            </w:pPr>
            <w:proofErr w:type="gramStart"/>
            <w:r w:rsidRPr="00AD5CA1">
              <w:rPr>
                <w:rFonts w:asciiTheme="minorHAnsi" w:hAnsiTheme="minorHAnsi" w:cstheme="minorHAnsi"/>
                <w:sz w:val="20"/>
              </w:rPr>
              <w:t>this</w:t>
            </w:r>
            <w:proofErr w:type="gramEnd"/>
            <w:r w:rsidRPr="00AD5CA1">
              <w:rPr>
                <w:rFonts w:asciiTheme="minorHAnsi" w:hAnsiTheme="minorHAnsi" w:cstheme="minorHAnsi"/>
                <w:sz w:val="20"/>
              </w:rPr>
              <w:t xml:space="preserve"> includes the use of mobile phones for ‘sexting’, where sexually inappropriate mobile phone images of one person are used by another person to upset, demean, harass or isolate the person in the image. Cyberbullying also includes </w:t>
            </w:r>
            <w:r w:rsidR="0088115C">
              <w:rPr>
                <w:rFonts w:asciiTheme="minorHAnsi" w:hAnsiTheme="minorHAnsi" w:cstheme="minorHAnsi"/>
                <w:sz w:val="20"/>
              </w:rPr>
              <w:t xml:space="preserve">online bullying by </w:t>
            </w:r>
            <w:r w:rsidRPr="00AD5CA1">
              <w:rPr>
                <w:rFonts w:asciiTheme="minorHAnsi" w:hAnsiTheme="minorHAnsi" w:cstheme="minorHAnsi"/>
                <w:sz w:val="20"/>
              </w:rPr>
              <w:t>posting abusive or demeaning comments on social me</w:t>
            </w:r>
            <w:r w:rsidR="00F31736">
              <w:rPr>
                <w:rFonts w:asciiTheme="minorHAnsi" w:hAnsiTheme="minorHAnsi" w:cstheme="minorHAnsi"/>
                <w:sz w:val="20"/>
              </w:rPr>
              <w:t xml:space="preserve">dia such as Facebook, Twitter, </w:t>
            </w:r>
            <w:proofErr w:type="spellStart"/>
            <w:r w:rsidR="0088115C">
              <w:rPr>
                <w:rFonts w:asciiTheme="minorHAnsi" w:hAnsiTheme="minorHAnsi" w:cstheme="minorHAnsi"/>
                <w:sz w:val="20"/>
              </w:rPr>
              <w:t>SnapChat</w:t>
            </w:r>
            <w:proofErr w:type="spellEnd"/>
            <w:r w:rsidR="0088115C">
              <w:rPr>
                <w:rFonts w:asciiTheme="minorHAnsi" w:hAnsiTheme="minorHAnsi" w:cstheme="minorHAnsi"/>
                <w:sz w:val="20"/>
              </w:rPr>
              <w:t xml:space="preserve"> </w:t>
            </w:r>
            <w:r w:rsidRPr="00AD5CA1">
              <w:rPr>
                <w:rFonts w:asciiTheme="minorHAnsi" w:hAnsiTheme="minorHAnsi" w:cstheme="minorHAnsi"/>
                <w:sz w:val="20"/>
              </w:rPr>
              <w:t>and Instagram (this list is not exhaustive) to cause offence or to isolate or exclude someone.</w:t>
            </w:r>
            <w:r w:rsidR="00CF1ACE">
              <w:rPr>
                <w:rFonts w:asciiTheme="minorHAnsi" w:hAnsiTheme="minorHAnsi" w:cstheme="minorHAnsi"/>
                <w:sz w:val="20"/>
              </w:rPr>
              <w:t xml:space="preserve"> Cyber </w:t>
            </w:r>
            <w:proofErr w:type="gramStart"/>
            <w:r w:rsidR="00CF1ACE">
              <w:rPr>
                <w:rFonts w:asciiTheme="minorHAnsi" w:hAnsiTheme="minorHAnsi" w:cstheme="minorHAnsi"/>
                <w:sz w:val="20"/>
              </w:rPr>
              <w:t>failure</w:t>
            </w:r>
            <w:proofErr w:type="gramEnd"/>
            <w:r w:rsidR="00CF1ACE">
              <w:rPr>
                <w:rFonts w:asciiTheme="minorHAnsi" w:hAnsiTheme="minorHAnsi" w:cstheme="minorHAnsi"/>
                <w:sz w:val="20"/>
              </w:rPr>
              <w:t xml:space="preserve"> is </w:t>
            </w:r>
            <w:proofErr w:type="gramStart"/>
            <w:r w:rsidR="00CF1ACE">
              <w:rPr>
                <w:rFonts w:asciiTheme="minorHAnsi" w:hAnsiTheme="minorHAnsi" w:cstheme="minorHAnsi"/>
                <w:sz w:val="20"/>
              </w:rPr>
              <w:t>where</w:t>
            </w:r>
            <w:proofErr w:type="gramEnd"/>
            <w:r w:rsidR="00CF1ACE">
              <w:rPr>
                <w:rFonts w:asciiTheme="minorHAnsi" w:hAnsiTheme="minorHAnsi" w:cstheme="minorHAnsi"/>
                <w:sz w:val="20"/>
              </w:rPr>
              <w:t xml:space="preserve"> there is a breach of privacy of pupils or staff and which must be reported to the Head of ICT/ GDPR Officer. </w:t>
            </w:r>
            <w:r w:rsidRPr="00AD5CA1">
              <w:rPr>
                <w:rFonts w:asciiTheme="minorHAnsi" w:hAnsiTheme="minorHAnsi" w:cstheme="minorHAnsi"/>
                <w:sz w:val="20"/>
              </w:rPr>
              <w:t xml:space="preserve"> If there is evidence that any Stoic is not following the strict rules on ICT use, as expressed in the school’s ‘Acceptable Use Policy’, the pupil will be liable to expulsion and any mobile phones or other hardware may be confiscated and examined. Pupils should be aware that for their protection and that of others, their use of email and of the internet </w:t>
            </w:r>
            <w:proofErr w:type="gramStart"/>
            <w:r w:rsidRPr="00AD5CA1">
              <w:rPr>
                <w:rFonts w:asciiTheme="minorHAnsi" w:hAnsiTheme="minorHAnsi" w:cstheme="minorHAnsi"/>
                <w:sz w:val="20"/>
              </w:rPr>
              <w:t>will</w:t>
            </w:r>
            <w:proofErr w:type="gramEnd"/>
            <w:r w:rsidRPr="00AD5CA1">
              <w:rPr>
                <w:rFonts w:asciiTheme="minorHAnsi" w:hAnsiTheme="minorHAnsi" w:cstheme="minorHAnsi"/>
                <w:sz w:val="20"/>
              </w:rPr>
              <w:t xml:space="preserve"> be monitored by the School.</w:t>
            </w:r>
            <w:r w:rsidRPr="00AD5CA1">
              <w:rPr>
                <w:rFonts w:asciiTheme="minorHAnsi" w:hAnsiTheme="minorHAnsi" w:cstheme="minorHAnsi"/>
                <w:i/>
                <w:iCs/>
                <w:sz w:val="20"/>
              </w:rPr>
              <w:t xml:space="preserve"> </w:t>
            </w:r>
            <w:r w:rsidRPr="00AD5CA1">
              <w:rPr>
                <w:rFonts w:asciiTheme="minorHAnsi" w:hAnsiTheme="minorHAnsi" w:cstheme="minorHAnsi"/>
                <w:iCs/>
                <w:sz w:val="20"/>
              </w:rPr>
              <w:t>The punishments for anyone involved in cyber-bullying are the same as for any other serious offence, namely   sanctions, suspension, or ultimately expulsion,</w:t>
            </w:r>
            <w:r w:rsidR="00F31736">
              <w:rPr>
                <w:rFonts w:asciiTheme="minorHAnsi" w:hAnsiTheme="minorHAnsi" w:cstheme="minorHAnsi"/>
                <w:iCs/>
                <w:sz w:val="20"/>
              </w:rPr>
              <w:t xml:space="preserve"> as determined by the Head</w:t>
            </w:r>
            <w:r w:rsidRPr="00AD5CA1">
              <w:rPr>
                <w:rFonts w:asciiTheme="minorHAnsi" w:hAnsiTheme="minorHAnsi" w:cstheme="minorHAnsi"/>
                <w:sz w:val="20"/>
              </w:rPr>
              <w:t>.</w:t>
            </w:r>
          </w:p>
        </w:tc>
      </w:tr>
      <w:tr w:rsidR="00BE45CD" w:rsidRPr="0008646E" w:rsidTr="0094572E">
        <w:tc>
          <w:tcPr>
            <w:tcW w:w="2376" w:type="dxa"/>
          </w:tcPr>
          <w:p w:rsidR="00BE45CD" w:rsidRPr="0008646E" w:rsidRDefault="00BE45CD" w:rsidP="00F736E5">
            <w:pPr>
              <w:jc w:val="both"/>
              <w:rPr>
                <w:rFonts w:asciiTheme="minorHAnsi" w:hAnsiTheme="minorHAnsi" w:cstheme="minorHAnsi"/>
                <w:sz w:val="20"/>
              </w:rPr>
            </w:pPr>
            <w:r w:rsidRPr="00AD5CA1">
              <w:rPr>
                <w:rFonts w:asciiTheme="minorHAnsi" w:hAnsiTheme="minorHAnsi" w:cstheme="minorHAnsi"/>
                <w:sz w:val="20"/>
              </w:rPr>
              <w:t>Abuse of power</w:t>
            </w:r>
          </w:p>
        </w:tc>
        <w:tc>
          <w:tcPr>
            <w:tcW w:w="6866" w:type="dxa"/>
          </w:tcPr>
          <w:p w:rsidR="00BE45CD" w:rsidRPr="0008646E" w:rsidRDefault="00BE45CD" w:rsidP="00F736E5">
            <w:pPr>
              <w:jc w:val="both"/>
              <w:rPr>
                <w:rFonts w:asciiTheme="minorHAnsi" w:hAnsiTheme="minorHAnsi" w:cstheme="minorHAnsi"/>
                <w:sz w:val="20"/>
              </w:rPr>
            </w:pPr>
            <w:r w:rsidRPr="00AD5CA1">
              <w:rPr>
                <w:rFonts w:asciiTheme="minorHAnsi" w:hAnsiTheme="minorHAnsi" w:cstheme="minorHAnsi"/>
                <w:sz w:val="20"/>
              </w:rPr>
              <w:t>The size of the individual, age of the individual, strength of the individual, the numbers or group size involved, abuse of status and position of a person</w:t>
            </w:r>
          </w:p>
        </w:tc>
      </w:tr>
      <w:tr w:rsidR="00BE45CD" w:rsidRPr="0008646E" w:rsidTr="0094572E">
        <w:tc>
          <w:tcPr>
            <w:tcW w:w="2376" w:type="dxa"/>
          </w:tcPr>
          <w:p w:rsidR="00BE45CD" w:rsidRPr="0008646E" w:rsidRDefault="00BE45CD" w:rsidP="00F736E5">
            <w:pPr>
              <w:jc w:val="both"/>
              <w:rPr>
                <w:rFonts w:asciiTheme="minorHAnsi" w:hAnsiTheme="minorHAnsi" w:cstheme="minorHAnsi"/>
                <w:sz w:val="20"/>
              </w:rPr>
            </w:pPr>
            <w:r w:rsidRPr="00AD5CA1">
              <w:rPr>
                <w:rFonts w:asciiTheme="minorHAnsi" w:hAnsiTheme="minorHAnsi" w:cstheme="minorHAnsi"/>
                <w:sz w:val="20"/>
              </w:rPr>
              <w:t>Disability</w:t>
            </w:r>
          </w:p>
        </w:tc>
        <w:tc>
          <w:tcPr>
            <w:tcW w:w="6866" w:type="dxa"/>
          </w:tcPr>
          <w:p w:rsidR="00BE45CD" w:rsidRPr="0008646E" w:rsidRDefault="00BE45CD" w:rsidP="00F736E5">
            <w:pPr>
              <w:spacing w:line="276" w:lineRule="auto"/>
              <w:jc w:val="both"/>
              <w:rPr>
                <w:rFonts w:asciiTheme="minorHAnsi" w:hAnsiTheme="minorHAnsi" w:cstheme="minorHAnsi"/>
                <w:sz w:val="20"/>
              </w:rPr>
            </w:pPr>
            <w:proofErr w:type="gramStart"/>
            <w:r w:rsidRPr="00AD5CA1">
              <w:rPr>
                <w:rFonts w:asciiTheme="minorHAnsi" w:hAnsiTheme="minorHAnsi" w:cstheme="minorHAnsi"/>
                <w:sz w:val="20"/>
              </w:rPr>
              <w:t>offensive</w:t>
            </w:r>
            <w:proofErr w:type="gramEnd"/>
            <w:r w:rsidRPr="00AD5CA1">
              <w:rPr>
                <w:rFonts w:asciiTheme="minorHAnsi" w:hAnsiTheme="minorHAnsi" w:cstheme="minorHAnsi"/>
                <w:sz w:val="20"/>
              </w:rPr>
              <w:t xml:space="preserve"> comments, or physical interference, aimed at another person who has a physical or mental disability, or who has a learning difficulty that is seized upon and exploited by others and used as a means to demean or humiliate that person. </w:t>
            </w:r>
          </w:p>
        </w:tc>
      </w:tr>
    </w:tbl>
    <w:p w:rsidR="00BE45CD" w:rsidRPr="0008646E" w:rsidRDefault="00BE45CD" w:rsidP="00F736E5">
      <w:pPr>
        <w:spacing w:line="276" w:lineRule="auto"/>
        <w:jc w:val="both"/>
        <w:rPr>
          <w:rFonts w:asciiTheme="minorHAnsi" w:hAnsiTheme="minorHAnsi" w:cstheme="minorHAnsi"/>
          <w:sz w:val="20"/>
        </w:rPr>
      </w:pPr>
    </w:p>
    <w:p w:rsidR="00CF1ACE" w:rsidRDefault="00CF1ACE">
      <w:pPr>
        <w:widowControl/>
        <w:spacing w:after="200" w:line="276" w:lineRule="auto"/>
        <w:rPr>
          <w:rFonts w:asciiTheme="minorHAnsi" w:hAnsiTheme="minorHAnsi" w:cstheme="minorHAnsi"/>
          <w:b/>
          <w:bCs/>
          <w:sz w:val="20"/>
          <w:bdr w:val="none" w:sz="0" w:space="0" w:color="auto" w:frame="1"/>
        </w:rPr>
      </w:pPr>
      <w:r>
        <w:rPr>
          <w:rFonts w:asciiTheme="minorHAnsi" w:hAnsiTheme="minorHAnsi" w:cstheme="minorHAnsi"/>
          <w:b/>
          <w:bCs/>
          <w:sz w:val="20"/>
          <w:bdr w:val="none" w:sz="0" w:space="0" w:color="auto" w:frame="1"/>
        </w:rPr>
        <w:br w:type="page"/>
      </w:r>
    </w:p>
    <w:p w:rsidR="00BE45CD" w:rsidRPr="0008646E" w:rsidRDefault="00BE45CD" w:rsidP="00F736E5">
      <w:pPr>
        <w:widowControl/>
        <w:shd w:val="clear" w:color="auto" w:fill="FFFFFF"/>
        <w:jc w:val="both"/>
        <w:textAlignment w:val="baseline"/>
        <w:rPr>
          <w:rFonts w:asciiTheme="minorHAnsi" w:hAnsiTheme="minorHAnsi" w:cstheme="minorHAnsi"/>
          <w:sz w:val="20"/>
        </w:rPr>
      </w:pPr>
      <w:r w:rsidRPr="00AD5CA1">
        <w:rPr>
          <w:rFonts w:asciiTheme="minorHAnsi" w:hAnsiTheme="minorHAnsi" w:cstheme="minorHAnsi"/>
          <w:b/>
          <w:bCs/>
          <w:sz w:val="20"/>
          <w:bdr w:val="none" w:sz="0" w:space="0" w:color="auto" w:frame="1"/>
        </w:rPr>
        <w:t>Vulnerable groups</w:t>
      </w:r>
    </w:p>
    <w:p w:rsidR="00BE45CD" w:rsidRPr="0008646E" w:rsidRDefault="00BE45CD" w:rsidP="00F736E5">
      <w:pPr>
        <w:widowControl/>
        <w:shd w:val="clear" w:color="auto" w:fill="FFFFFF"/>
        <w:jc w:val="both"/>
        <w:textAlignment w:val="baseline"/>
        <w:rPr>
          <w:rFonts w:asciiTheme="minorHAnsi" w:hAnsiTheme="minorHAnsi" w:cstheme="minorHAnsi"/>
          <w:sz w:val="20"/>
        </w:rPr>
      </w:pPr>
      <w:r w:rsidRPr="00AD5CA1">
        <w:rPr>
          <w:rFonts w:asciiTheme="minorHAnsi" w:hAnsiTheme="minorHAnsi" w:cstheme="minorHAnsi"/>
          <w:b/>
          <w:bCs/>
          <w:sz w:val="20"/>
          <w:bdr w:val="none" w:sz="0" w:space="0" w:color="auto" w:frame="1"/>
        </w:rPr>
        <w:t> </w:t>
      </w:r>
    </w:p>
    <w:p w:rsidR="00BE45CD" w:rsidRDefault="00BE45CD" w:rsidP="00F736E5">
      <w:pPr>
        <w:widowControl/>
        <w:shd w:val="clear" w:color="auto" w:fill="FFFFFF"/>
        <w:jc w:val="both"/>
        <w:textAlignment w:val="baseline"/>
        <w:rPr>
          <w:rFonts w:asciiTheme="minorHAnsi" w:hAnsiTheme="minorHAnsi" w:cstheme="minorHAnsi"/>
          <w:sz w:val="20"/>
        </w:rPr>
      </w:pPr>
      <w:r w:rsidRPr="00AD5CA1">
        <w:rPr>
          <w:rFonts w:asciiTheme="minorHAnsi" w:hAnsiTheme="minorHAnsi" w:cstheme="minorHAnsi"/>
          <w:sz w:val="20"/>
        </w:rPr>
        <w:t xml:space="preserve">Any pupil could be subject to bullying at any time in their life. </w:t>
      </w:r>
    </w:p>
    <w:p w:rsidR="00074DFE" w:rsidRPr="0008646E" w:rsidRDefault="00074DFE" w:rsidP="00F736E5">
      <w:pPr>
        <w:widowControl/>
        <w:shd w:val="clear" w:color="auto" w:fill="FFFFFF"/>
        <w:jc w:val="both"/>
        <w:textAlignment w:val="baseline"/>
        <w:rPr>
          <w:rFonts w:asciiTheme="minorHAnsi" w:hAnsiTheme="minorHAnsi" w:cstheme="minorHAnsi"/>
          <w:sz w:val="20"/>
        </w:rPr>
      </w:pPr>
    </w:p>
    <w:p w:rsidR="00BE45CD" w:rsidRDefault="00BE45CD" w:rsidP="00F736E5">
      <w:pPr>
        <w:widowControl/>
        <w:shd w:val="clear" w:color="auto" w:fill="FFFFFF"/>
        <w:jc w:val="both"/>
        <w:textAlignment w:val="baseline"/>
        <w:rPr>
          <w:rFonts w:asciiTheme="minorHAnsi" w:hAnsiTheme="minorHAnsi" w:cstheme="minorHAnsi"/>
          <w:sz w:val="20"/>
        </w:rPr>
      </w:pPr>
      <w:r w:rsidRPr="00AD5CA1">
        <w:rPr>
          <w:rFonts w:asciiTheme="minorHAnsi" w:hAnsiTheme="minorHAnsi" w:cstheme="minorHAnsi"/>
          <w:sz w:val="20"/>
        </w:rPr>
        <w:t>Pupils who are at most increased risk of being the victims or perpetrators of bullying are those who: </w:t>
      </w:r>
    </w:p>
    <w:p w:rsidR="00074DFE" w:rsidRPr="0008646E" w:rsidRDefault="00074DFE" w:rsidP="00F736E5">
      <w:pPr>
        <w:widowControl/>
        <w:shd w:val="clear" w:color="auto" w:fill="FFFFFF"/>
        <w:jc w:val="both"/>
        <w:textAlignment w:val="baseline"/>
        <w:rPr>
          <w:rFonts w:asciiTheme="minorHAnsi" w:hAnsiTheme="minorHAnsi" w:cstheme="minorHAnsi"/>
          <w:sz w:val="20"/>
        </w:rPr>
      </w:pPr>
    </w:p>
    <w:p w:rsidR="00BE45CD" w:rsidRPr="0008646E" w:rsidRDefault="00BE45CD" w:rsidP="00F736E5">
      <w:pPr>
        <w:widowControl/>
        <w:numPr>
          <w:ilvl w:val="0"/>
          <w:numId w:val="3"/>
        </w:numPr>
        <w:shd w:val="clear" w:color="auto" w:fill="FFFFFF"/>
        <w:tabs>
          <w:tab w:val="clear" w:pos="1440"/>
          <w:tab w:val="num" w:pos="567"/>
        </w:tabs>
        <w:ind w:left="0" w:right="360" w:firstLine="0"/>
        <w:jc w:val="both"/>
        <w:textAlignment w:val="baseline"/>
        <w:rPr>
          <w:rFonts w:asciiTheme="minorHAnsi" w:hAnsiTheme="minorHAnsi" w:cstheme="minorHAnsi"/>
          <w:sz w:val="20"/>
        </w:rPr>
      </w:pPr>
      <w:r w:rsidRPr="00AD5CA1">
        <w:rPr>
          <w:rFonts w:asciiTheme="minorHAnsi" w:hAnsiTheme="minorHAnsi" w:cstheme="minorHAnsi"/>
          <w:sz w:val="20"/>
        </w:rPr>
        <w:t xml:space="preserve">have specific special educational needs </w:t>
      </w:r>
    </w:p>
    <w:p w:rsidR="00BE45CD" w:rsidRPr="0008646E" w:rsidRDefault="00BE45CD" w:rsidP="00F736E5">
      <w:pPr>
        <w:widowControl/>
        <w:numPr>
          <w:ilvl w:val="0"/>
          <w:numId w:val="3"/>
        </w:numPr>
        <w:shd w:val="clear" w:color="auto" w:fill="FFFFFF"/>
        <w:tabs>
          <w:tab w:val="clear" w:pos="1440"/>
          <w:tab w:val="num" w:pos="567"/>
        </w:tabs>
        <w:ind w:left="0" w:right="360" w:firstLine="0"/>
        <w:jc w:val="both"/>
        <w:textAlignment w:val="baseline"/>
        <w:rPr>
          <w:rFonts w:asciiTheme="minorHAnsi" w:hAnsiTheme="minorHAnsi" w:cstheme="minorHAnsi"/>
          <w:sz w:val="20"/>
        </w:rPr>
      </w:pPr>
      <w:r w:rsidRPr="00AD5CA1">
        <w:rPr>
          <w:rFonts w:asciiTheme="minorHAnsi" w:hAnsiTheme="minorHAnsi" w:cstheme="minorHAnsi"/>
          <w:sz w:val="20"/>
        </w:rPr>
        <w:t>have a disability or impairment</w:t>
      </w:r>
    </w:p>
    <w:p w:rsidR="00BE45CD" w:rsidRPr="0008646E" w:rsidRDefault="00BE45CD" w:rsidP="00F736E5">
      <w:pPr>
        <w:widowControl/>
        <w:numPr>
          <w:ilvl w:val="0"/>
          <w:numId w:val="3"/>
        </w:numPr>
        <w:shd w:val="clear" w:color="auto" w:fill="FFFFFF"/>
        <w:tabs>
          <w:tab w:val="clear" w:pos="1440"/>
          <w:tab w:val="num" w:pos="567"/>
        </w:tabs>
        <w:ind w:left="0" w:right="360" w:firstLine="0"/>
        <w:jc w:val="both"/>
        <w:textAlignment w:val="baseline"/>
        <w:rPr>
          <w:rFonts w:asciiTheme="minorHAnsi" w:hAnsiTheme="minorHAnsi" w:cstheme="minorHAnsi"/>
          <w:sz w:val="20"/>
        </w:rPr>
      </w:pPr>
      <w:r w:rsidRPr="00AD5CA1">
        <w:rPr>
          <w:rFonts w:asciiTheme="minorHAnsi" w:hAnsiTheme="minorHAnsi" w:cstheme="minorHAnsi"/>
          <w:sz w:val="20"/>
        </w:rPr>
        <w:t>are from minority ethnic backgrounds</w:t>
      </w:r>
    </w:p>
    <w:p w:rsidR="00BE45CD" w:rsidRPr="0008646E" w:rsidRDefault="00BE45CD" w:rsidP="00F736E5">
      <w:pPr>
        <w:widowControl/>
        <w:numPr>
          <w:ilvl w:val="0"/>
          <w:numId w:val="3"/>
        </w:numPr>
        <w:shd w:val="clear" w:color="auto" w:fill="FFFFFF"/>
        <w:tabs>
          <w:tab w:val="clear" w:pos="1440"/>
          <w:tab w:val="num" w:pos="567"/>
        </w:tabs>
        <w:ind w:left="0" w:right="360" w:firstLine="0"/>
        <w:jc w:val="both"/>
        <w:textAlignment w:val="baseline"/>
        <w:rPr>
          <w:rFonts w:asciiTheme="minorHAnsi" w:hAnsiTheme="minorHAnsi" w:cstheme="minorHAnsi"/>
          <w:sz w:val="20"/>
        </w:rPr>
      </w:pPr>
      <w:r w:rsidRPr="00AD5CA1">
        <w:rPr>
          <w:rFonts w:asciiTheme="minorHAnsi" w:hAnsiTheme="minorHAnsi" w:cstheme="minorHAnsi"/>
          <w:sz w:val="20"/>
        </w:rPr>
        <w:t>start a school mid term</w:t>
      </w:r>
    </w:p>
    <w:p w:rsidR="00F31736" w:rsidRDefault="00BE45CD" w:rsidP="00F736E5">
      <w:pPr>
        <w:widowControl/>
        <w:numPr>
          <w:ilvl w:val="0"/>
          <w:numId w:val="3"/>
        </w:numPr>
        <w:shd w:val="clear" w:color="auto" w:fill="FFFFFF"/>
        <w:tabs>
          <w:tab w:val="clear" w:pos="1440"/>
          <w:tab w:val="num" w:pos="567"/>
        </w:tabs>
        <w:ind w:left="0" w:right="360" w:firstLine="0"/>
        <w:jc w:val="both"/>
        <w:textAlignment w:val="baseline"/>
        <w:rPr>
          <w:rFonts w:asciiTheme="minorHAnsi" w:hAnsiTheme="minorHAnsi" w:cstheme="minorHAnsi"/>
          <w:sz w:val="20"/>
        </w:rPr>
      </w:pPr>
      <w:r w:rsidRPr="00AD5CA1">
        <w:rPr>
          <w:rFonts w:asciiTheme="minorHAnsi" w:hAnsiTheme="minorHAnsi" w:cstheme="minorHAnsi"/>
          <w:sz w:val="20"/>
        </w:rPr>
        <w:t xml:space="preserve">are, or are perceived to be, gay, lesbian, bisexual, transgender or questioning of their sexuality or </w:t>
      </w:r>
    </w:p>
    <w:p w:rsidR="00BE45CD" w:rsidRPr="0008646E" w:rsidRDefault="00BE45CD" w:rsidP="00F736E5">
      <w:pPr>
        <w:widowControl/>
        <w:shd w:val="clear" w:color="auto" w:fill="FFFFFF"/>
        <w:ind w:right="360" w:firstLine="720"/>
        <w:jc w:val="both"/>
        <w:textAlignment w:val="baseline"/>
        <w:rPr>
          <w:rFonts w:asciiTheme="minorHAnsi" w:hAnsiTheme="minorHAnsi" w:cstheme="minorHAnsi"/>
          <w:sz w:val="20"/>
        </w:rPr>
      </w:pPr>
      <w:proofErr w:type="gramStart"/>
      <w:r w:rsidRPr="00AD5CA1">
        <w:rPr>
          <w:rFonts w:asciiTheme="minorHAnsi" w:hAnsiTheme="minorHAnsi" w:cstheme="minorHAnsi"/>
          <w:sz w:val="20"/>
        </w:rPr>
        <w:t>gender</w:t>
      </w:r>
      <w:proofErr w:type="gramEnd"/>
    </w:p>
    <w:p w:rsidR="00BE45CD" w:rsidRPr="0008646E" w:rsidRDefault="00BE45CD" w:rsidP="00F736E5">
      <w:pPr>
        <w:widowControl/>
        <w:numPr>
          <w:ilvl w:val="0"/>
          <w:numId w:val="3"/>
        </w:numPr>
        <w:shd w:val="clear" w:color="auto" w:fill="FFFFFF"/>
        <w:tabs>
          <w:tab w:val="clear" w:pos="1440"/>
          <w:tab w:val="num" w:pos="567"/>
        </w:tabs>
        <w:ind w:left="0" w:right="360" w:firstLine="0"/>
        <w:jc w:val="both"/>
        <w:textAlignment w:val="baseline"/>
        <w:rPr>
          <w:rFonts w:asciiTheme="minorHAnsi" w:hAnsiTheme="minorHAnsi" w:cstheme="minorHAnsi"/>
          <w:sz w:val="20"/>
        </w:rPr>
      </w:pPr>
      <w:r w:rsidRPr="00AD5CA1">
        <w:rPr>
          <w:rFonts w:asciiTheme="minorHAnsi" w:hAnsiTheme="minorHAnsi" w:cstheme="minorHAnsi"/>
          <w:sz w:val="20"/>
        </w:rPr>
        <w:t>speak a first language other than English</w:t>
      </w:r>
    </w:p>
    <w:p w:rsidR="00BE45CD" w:rsidRPr="0008646E" w:rsidRDefault="00BE45CD" w:rsidP="00F736E5">
      <w:pPr>
        <w:widowControl/>
        <w:numPr>
          <w:ilvl w:val="0"/>
          <w:numId w:val="3"/>
        </w:numPr>
        <w:shd w:val="clear" w:color="auto" w:fill="FFFFFF"/>
        <w:tabs>
          <w:tab w:val="clear" w:pos="1440"/>
          <w:tab w:val="num" w:pos="567"/>
        </w:tabs>
        <w:ind w:left="0" w:right="360" w:firstLine="0"/>
        <w:jc w:val="both"/>
        <w:textAlignment w:val="baseline"/>
        <w:rPr>
          <w:rFonts w:asciiTheme="minorHAnsi" w:hAnsiTheme="minorHAnsi" w:cstheme="minorHAnsi"/>
          <w:sz w:val="20"/>
        </w:rPr>
      </w:pPr>
      <w:r w:rsidRPr="00AD5CA1">
        <w:rPr>
          <w:rFonts w:asciiTheme="minorHAnsi" w:hAnsiTheme="minorHAnsi" w:cstheme="minorHAnsi"/>
          <w:sz w:val="20"/>
        </w:rPr>
        <w:t>have suffered bereavement</w:t>
      </w:r>
    </w:p>
    <w:p w:rsidR="00BE45CD" w:rsidRPr="0008646E" w:rsidRDefault="00BE45CD" w:rsidP="00F736E5">
      <w:pPr>
        <w:widowControl/>
        <w:numPr>
          <w:ilvl w:val="0"/>
          <w:numId w:val="3"/>
        </w:numPr>
        <w:shd w:val="clear" w:color="auto" w:fill="FFFFFF"/>
        <w:tabs>
          <w:tab w:val="clear" w:pos="1440"/>
          <w:tab w:val="num" w:pos="567"/>
        </w:tabs>
        <w:ind w:left="0" w:right="360" w:firstLine="0"/>
        <w:jc w:val="both"/>
        <w:textAlignment w:val="baseline"/>
        <w:rPr>
          <w:rFonts w:asciiTheme="minorHAnsi" w:hAnsiTheme="minorHAnsi" w:cstheme="minorHAnsi"/>
          <w:sz w:val="20"/>
        </w:rPr>
      </w:pPr>
      <w:r w:rsidRPr="00AD5CA1">
        <w:rPr>
          <w:rFonts w:asciiTheme="minorHAnsi" w:hAnsiTheme="minorHAnsi" w:cstheme="minorHAnsi"/>
          <w:sz w:val="20"/>
        </w:rPr>
        <w:t>have suffered domestic violence</w:t>
      </w:r>
    </w:p>
    <w:p w:rsidR="00BE45CD" w:rsidRPr="0008646E" w:rsidRDefault="00BE45CD" w:rsidP="00F736E5">
      <w:pPr>
        <w:widowControl/>
        <w:numPr>
          <w:ilvl w:val="0"/>
          <w:numId w:val="3"/>
        </w:numPr>
        <w:shd w:val="clear" w:color="auto" w:fill="FFFFFF"/>
        <w:tabs>
          <w:tab w:val="clear" w:pos="1440"/>
          <w:tab w:val="num" w:pos="567"/>
        </w:tabs>
        <w:ind w:left="0" w:right="360" w:firstLine="0"/>
        <w:jc w:val="both"/>
        <w:textAlignment w:val="baseline"/>
        <w:rPr>
          <w:rFonts w:asciiTheme="minorHAnsi" w:hAnsiTheme="minorHAnsi" w:cstheme="minorHAnsi"/>
          <w:sz w:val="20"/>
        </w:rPr>
      </w:pPr>
      <w:r w:rsidRPr="00AD5CA1">
        <w:rPr>
          <w:rFonts w:asciiTheme="minorHAnsi" w:hAnsiTheme="minorHAnsi" w:cstheme="minorHAnsi"/>
          <w:sz w:val="20"/>
        </w:rPr>
        <w:t>have experienced physical or emotional trauma</w:t>
      </w:r>
    </w:p>
    <w:p w:rsidR="00BE45CD" w:rsidRPr="0008646E" w:rsidRDefault="00BE45CD" w:rsidP="00F736E5">
      <w:pPr>
        <w:widowControl/>
        <w:numPr>
          <w:ilvl w:val="0"/>
          <w:numId w:val="3"/>
        </w:numPr>
        <w:shd w:val="clear" w:color="auto" w:fill="FFFFFF"/>
        <w:tabs>
          <w:tab w:val="clear" w:pos="1440"/>
          <w:tab w:val="num" w:pos="567"/>
        </w:tabs>
        <w:ind w:left="0" w:right="360" w:firstLine="0"/>
        <w:jc w:val="both"/>
        <w:textAlignment w:val="baseline"/>
        <w:rPr>
          <w:rFonts w:asciiTheme="minorHAnsi" w:hAnsiTheme="minorHAnsi" w:cstheme="minorHAnsi"/>
          <w:sz w:val="20"/>
        </w:rPr>
      </w:pPr>
      <w:proofErr w:type="gramStart"/>
      <w:r w:rsidRPr="00AD5CA1">
        <w:rPr>
          <w:rFonts w:asciiTheme="minorHAnsi" w:hAnsiTheme="minorHAnsi" w:cstheme="minorHAnsi"/>
          <w:sz w:val="20"/>
        </w:rPr>
        <w:t>have</w:t>
      </w:r>
      <w:proofErr w:type="gramEnd"/>
      <w:r w:rsidRPr="00AD5CA1">
        <w:rPr>
          <w:rFonts w:asciiTheme="minorHAnsi" w:hAnsiTheme="minorHAnsi" w:cstheme="minorHAnsi"/>
          <w:sz w:val="20"/>
        </w:rPr>
        <w:t xml:space="preserve"> a parent that was a victim of bullying.</w:t>
      </w:r>
    </w:p>
    <w:p w:rsidR="00BE45CD" w:rsidRPr="0008646E" w:rsidRDefault="00BE45CD" w:rsidP="00F736E5">
      <w:pPr>
        <w:widowControl/>
        <w:shd w:val="clear" w:color="auto" w:fill="FFFFFF"/>
        <w:ind w:right="360"/>
        <w:jc w:val="both"/>
        <w:textAlignment w:val="baseline"/>
        <w:rPr>
          <w:rFonts w:asciiTheme="minorHAnsi" w:hAnsiTheme="minorHAnsi" w:cstheme="minorHAnsi"/>
          <w:sz w:val="20"/>
        </w:rPr>
      </w:pPr>
    </w:p>
    <w:p w:rsidR="00BE45CD" w:rsidRPr="0008646E" w:rsidRDefault="00BE45CD" w:rsidP="00F736E5">
      <w:pPr>
        <w:widowControl/>
        <w:shd w:val="clear" w:color="auto" w:fill="FFFFFF"/>
        <w:ind w:right="360"/>
        <w:jc w:val="both"/>
        <w:textAlignment w:val="baseline"/>
        <w:rPr>
          <w:rFonts w:asciiTheme="minorHAnsi" w:hAnsiTheme="minorHAnsi" w:cstheme="minorHAnsi"/>
          <w:sz w:val="20"/>
        </w:rPr>
      </w:pPr>
      <w:r w:rsidRPr="00AD5CA1">
        <w:rPr>
          <w:rFonts w:asciiTheme="minorHAnsi" w:hAnsiTheme="minorHAnsi" w:cstheme="minorHAnsi"/>
          <w:b/>
          <w:bCs/>
          <w:sz w:val="20"/>
          <w:bdr w:val="none" w:sz="0" w:space="0" w:color="auto" w:frame="1"/>
        </w:rPr>
        <w:t>Possible indicators of bullying include:</w:t>
      </w:r>
    </w:p>
    <w:p w:rsidR="00BE45CD" w:rsidRPr="0008646E" w:rsidRDefault="00BE45CD" w:rsidP="00F736E5">
      <w:pPr>
        <w:widowControl/>
        <w:shd w:val="clear" w:color="auto" w:fill="FFFFFF"/>
        <w:jc w:val="both"/>
        <w:textAlignment w:val="baseline"/>
        <w:rPr>
          <w:rFonts w:asciiTheme="minorHAnsi" w:hAnsiTheme="minorHAnsi" w:cstheme="minorHAnsi"/>
          <w:sz w:val="20"/>
        </w:rPr>
      </w:pPr>
      <w:r w:rsidRPr="00AD5CA1">
        <w:rPr>
          <w:rFonts w:asciiTheme="minorHAnsi" w:hAnsiTheme="minorHAnsi" w:cstheme="minorHAnsi"/>
          <w:b/>
          <w:bCs/>
          <w:sz w:val="20"/>
          <w:bdr w:val="none" w:sz="0" w:space="0" w:color="auto" w:frame="1"/>
        </w:rPr>
        <w:t>  </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disturbed sleep</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bed-wetting</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head and stomach aches</w:t>
      </w:r>
    </w:p>
    <w:p w:rsidR="00BE45CD" w:rsidRPr="0008646E" w:rsidRDefault="0094572E"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Pr>
          <w:rFonts w:asciiTheme="minorHAnsi" w:hAnsiTheme="minorHAnsi" w:cstheme="minorHAnsi"/>
          <w:sz w:val="20"/>
        </w:rPr>
        <w:t>problems with concentration</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changes in behaviour and attitude</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bullying other children</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damaged or mis</w:t>
      </w:r>
      <w:r w:rsidR="0094572E">
        <w:rPr>
          <w:rFonts w:asciiTheme="minorHAnsi" w:hAnsiTheme="minorHAnsi" w:cstheme="minorHAnsi"/>
          <w:sz w:val="20"/>
        </w:rPr>
        <w:t>sing clothes / money / property</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asking for more money than usual or stealing money</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withdrawn or changes in their usual behaviour patterns or attitude</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distressed or emotional and finds it hard to articulate their feelings</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changes in their eating patterns</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changes in their online activity</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shows evidence of self-harming or even for extreme cases  potential suicide</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 is unusually tired without a reasonable explanation</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 has unexplained bruises or marks on their body, (some may refuse to change for PE &amp; games)</w:t>
      </w:r>
    </w:p>
    <w:p w:rsidR="00BE45CD" w:rsidRPr="0008646E" w:rsidRDefault="00BE45CD" w:rsidP="00F736E5">
      <w:pPr>
        <w:widowControl/>
        <w:numPr>
          <w:ilvl w:val="0"/>
          <w:numId w:val="4"/>
        </w:numPr>
        <w:shd w:val="clear" w:color="auto" w:fill="FFFFFF"/>
        <w:ind w:left="567" w:right="360" w:hanging="567"/>
        <w:jc w:val="both"/>
        <w:textAlignment w:val="baseline"/>
        <w:rPr>
          <w:rFonts w:asciiTheme="minorHAnsi" w:hAnsiTheme="minorHAnsi" w:cstheme="minorHAnsi"/>
          <w:sz w:val="20"/>
        </w:rPr>
      </w:pPr>
      <w:r w:rsidRPr="00AD5CA1">
        <w:rPr>
          <w:rFonts w:asciiTheme="minorHAnsi" w:hAnsiTheme="minorHAnsi" w:cstheme="minorHAnsi"/>
          <w:sz w:val="20"/>
        </w:rPr>
        <w:t> </w:t>
      </w:r>
      <w:proofErr w:type="gramStart"/>
      <w:r w:rsidRPr="00AD5CA1">
        <w:rPr>
          <w:rFonts w:asciiTheme="minorHAnsi" w:hAnsiTheme="minorHAnsi" w:cstheme="minorHAnsi"/>
          <w:sz w:val="20"/>
        </w:rPr>
        <w:t>seems</w:t>
      </w:r>
      <w:proofErr w:type="gramEnd"/>
      <w:r w:rsidRPr="00AD5CA1">
        <w:rPr>
          <w:rFonts w:asciiTheme="minorHAnsi" w:hAnsiTheme="minorHAnsi" w:cstheme="minorHAnsi"/>
          <w:sz w:val="20"/>
        </w:rPr>
        <w:t xml:space="preserve"> afraid to be alone and requires more adult interaction.</w:t>
      </w:r>
    </w:p>
    <w:p w:rsidR="00BE45CD" w:rsidRPr="0008646E" w:rsidRDefault="00BE45CD" w:rsidP="00F736E5">
      <w:pPr>
        <w:spacing w:line="276" w:lineRule="auto"/>
        <w:jc w:val="both"/>
        <w:rPr>
          <w:rFonts w:asciiTheme="minorHAnsi" w:hAnsiTheme="minorHAnsi" w:cstheme="minorHAnsi"/>
          <w:b/>
          <w:i/>
          <w:sz w:val="20"/>
        </w:rPr>
      </w:pPr>
    </w:p>
    <w:p w:rsidR="00BE45CD" w:rsidRPr="0008646E" w:rsidRDefault="00BE45CD" w:rsidP="00F736E5">
      <w:pPr>
        <w:widowControl/>
        <w:shd w:val="clear" w:color="auto" w:fill="FFFFFF"/>
        <w:jc w:val="both"/>
        <w:textAlignment w:val="baseline"/>
        <w:rPr>
          <w:rFonts w:asciiTheme="minorHAnsi" w:hAnsiTheme="minorHAnsi" w:cstheme="minorHAnsi"/>
          <w:sz w:val="20"/>
        </w:rPr>
      </w:pPr>
      <w:r w:rsidRPr="00AD5CA1">
        <w:rPr>
          <w:rFonts w:asciiTheme="minorHAnsi" w:hAnsiTheme="minorHAnsi" w:cstheme="minorHAnsi"/>
          <w:sz w:val="20"/>
        </w:rPr>
        <w:t xml:space="preserve">We recognise that </w:t>
      </w:r>
      <w:r w:rsidR="00074DFE">
        <w:rPr>
          <w:rFonts w:asciiTheme="minorHAnsi" w:hAnsiTheme="minorHAnsi" w:cstheme="minorHAnsi"/>
          <w:sz w:val="20"/>
        </w:rPr>
        <w:t xml:space="preserve">while </w:t>
      </w:r>
      <w:r w:rsidRPr="00AD5CA1">
        <w:rPr>
          <w:rFonts w:asciiTheme="minorHAnsi" w:hAnsiTheme="minorHAnsi" w:cstheme="minorHAnsi"/>
          <w:sz w:val="20"/>
        </w:rPr>
        <w:t>the above behaviours may s</w:t>
      </w:r>
      <w:r w:rsidR="00074DFE">
        <w:rPr>
          <w:rFonts w:asciiTheme="minorHAnsi" w:hAnsiTheme="minorHAnsi" w:cstheme="minorHAnsi"/>
          <w:sz w:val="20"/>
        </w:rPr>
        <w:t xml:space="preserve">uggest someone </w:t>
      </w:r>
      <w:proofErr w:type="gramStart"/>
      <w:r w:rsidR="00074DFE">
        <w:rPr>
          <w:rFonts w:asciiTheme="minorHAnsi" w:hAnsiTheme="minorHAnsi" w:cstheme="minorHAnsi"/>
          <w:sz w:val="20"/>
        </w:rPr>
        <w:t>is being bullied</w:t>
      </w:r>
      <w:proofErr w:type="gramEnd"/>
      <w:r w:rsidR="00074DFE">
        <w:rPr>
          <w:rFonts w:asciiTheme="minorHAnsi" w:hAnsiTheme="minorHAnsi" w:cstheme="minorHAnsi"/>
          <w:sz w:val="20"/>
        </w:rPr>
        <w:t xml:space="preserve">, </w:t>
      </w:r>
      <w:r w:rsidRPr="00AD5CA1">
        <w:rPr>
          <w:rFonts w:asciiTheme="minorHAnsi" w:hAnsiTheme="minorHAnsi" w:cstheme="minorHAnsi"/>
          <w:sz w:val="20"/>
        </w:rPr>
        <w:t>we also recognise that the list is not exhaustive.</w:t>
      </w:r>
    </w:p>
    <w:p w:rsidR="00BE45CD" w:rsidRPr="0008646E" w:rsidRDefault="00BE45CD" w:rsidP="00F736E5">
      <w:pPr>
        <w:spacing w:line="276" w:lineRule="auto"/>
        <w:jc w:val="both"/>
        <w:rPr>
          <w:rFonts w:asciiTheme="minorHAnsi" w:hAnsiTheme="minorHAnsi" w:cstheme="minorHAnsi"/>
          <w:b/>
          <w:i/>
          <w:sz w:val="20"/>
        </w:rPr>
      </w:pPr>
    </w:p>
    <w:p w:rsidR="00BE45CD" w:rsidRPr="0008646E" w:rsidRDefault="00BE45CD" w:rsidP="00F736E5">
      <w:pPr>
        <w:widowControl/>
        <w:shd w:val="clear" w:color="auto" w:fill="FFFFFF"/>
        <w:ind w:right="360"/>
        <w:jc w:val="both"/>
        <w:textAlignment w:val="baseline"/>
        <w:rPr>
          <w:rFonts w:asciiTheme="minorHAnsi" w:hAnsiTheme="minorHAnsi" w:cstheme="minorHAnsi"/>
          <w:b/>
          <w:bCs/>
          <w:sz w:val="20"/>
          <w:bdr w:val="none" w:sz="0" w:space="0" w:color="auto" w:frame="1"/>
        </w:rPr>
      </w:pPr>
      <w:r w:rsidRPr="00AD5CA1">
        <w:rPr>
          <w:rFonts w:asciiTheme="minorHAnsi" w:hAnsiTheme="minorHAnsi" w:cstheme="minorHAnsi"/>
          <w:b/>
          <w:bCs/>
          <w:sz w:val="20"/>
          <w:bdr w:val="none" w:sz="0" w:space="0" w:color="auto" w:frame="1"/>
        </w:rPr>
        <w:t>Bullying from outside school</w:t>
      </w:r>
    </w:p>
    <w:p w:rsidR="00BE45CD" w:rsidRPr="0008646E" w:rsidRDefault="00BE45CD" w:rsidP="00F736E5">
      <w:pPr>
        <w:widowControl/>
        <w:shd w:val="clear" w:color="auto" w:fill="FFFFFF"/>
        <w:ind w:right="360"/>
        <w:jc w:val="both"/>
        <w:textAlignment w:val="baseline"/>
        <w:rPr>
          <w:rFonts w:asciiTheme="minorHAnsi" w:hAnsiTheme="minorHAnsi" w:cstheme="minorHAnsi"/>
          <w:sz w:val="20"/>
        </w:rPr>
      </w:pPr>
      <w:r w:rsidRPr="00AD5CA1">
        <w:rPr>
          <w:rFonts w:asciiTheme="minorHAnsi" w:hAnsiTheme="minorHAnsi" w:cstheme="minorHAnsi"/>
          <w:sz w:val="20"/>
        </w:rPr>
        <w:t>Stowe cannot be directly responsible for bullying that occurs off site but we know that bu</w:t>
      </w:r>
      <w:r w:rsidR="00074DFE">
        <w:rPr>
          <w:rFonts w:asciiTheme="minorHAnsi" w:hAnsiTheme="minorHAnsi" w:cstheme="minorHAnsi"/>
          <w:sz w:val="20"/>
        </w:rPr>
        <w:t xml:space="preserve">llying can occur </w:t>
      </w:r>
      <w:r w:rsidR="0088115C">
        <w:rPr>
          <w:rFonts w:asciiTheme="minorHAnsi" w:hAnsiTheme="minorHAnsi" w:cstheme="minorHAnsi"/>
          <w:sz w:val="20"/>
        </w:rPr>
        <w:t>o</w:t>
      </w:r>
      <w:r w:rsidR="00074DFE">
        <w:rPr>
          <w:rFonts w:asciiTheme="minorHAnsi" w:hAnsiTheme="minorHAnsi" w:cstheme="minorHAnsi"/>
          <w:sz w:val="20"/>
        </w:rPr>
        <w:t>utside school</w:t>
      </w:r>
      <w:r w:rsidR="0088115C">
        <w:rPr>
          <w:rFonts w:asciiTheme="minorHAnsi" w:hAnsiTheme="minorHAnsi" w:cstheme="minorHAnsi"/>
          <w:sz w:val="20"/>
        </w:rPr>
        <w:t xml:space="preserve"> and </w:t>
      </w:r>
      <w:r w:rsidR="00074DFE">
        <w:rPr>
          <w:rFonts w:asciiTheme="minorHAnsi" w:hAnsiTheme="minorHAnsi" w:cstheme="minorHAnsi"/>
          <w:sz w:val="20"/>
        </w:rPr>
        <w:t>online</w:t>
      </w:r>
      <w:r w:rsidR="0088115C">
        <w:rPr>
          <w:rFonts w:asciiTheme="minorHAnsi" w:hAnsiTheme="minorHAnsi" w:cstheme="minorHAnsi"/>
          <w:sz w:val="20"/>
        </w:rPr>
        <w:t xml:space="preserve">. </w:t>
      </w:r>
      <w:proofErr w:type="gramStart"/>
      <w:r w:rsidRPr="00AD5CA1">
        <w:rPr>
          <w:rFonts w:asciiTheme="minorHAnsi" w:hAnsiTheme="minorHAnsi" w:cstheme="minorHAnsi"/>
          <w:sz w:val="20"/>
        </w:rPr>
        <w:t>The bullying may be done by pupils</w:t>
      </w:r>
      <w:proofErr w:type="gramEnd"/>
      <w:r w:rsidRPr="00AD5CA1">
        <w:rPr>
          <w:rFonts w:asciiTheme="minorHAnsi" w:hAnsiTheme="minorHAnsi" w:cstheme="minorHAnsi"/>
          <w:sz w:val="20"/>
        </w:rPr>
        <w:t xml:space="preserve"> from our own school, by pupils from other schools or by people who are not at school at all. </w:t>
      </w:r>
    </w:p>
    <w:p w:rsidR="00BE45CD" w:rsidRPr="0008646E" w:rsidRDefault="00BE45CD" w:rsidP="00F736E5">
      <w:pPr>
        <w:widowControl/>
        <w:shd w:val="clear" w:color="auto" w:fill="FFFFFF"/>
        <w:ind w:right="360"/>
        <w:jc w:val="both"/>
        <w:textAlignment w:val="baseline"/>
        <w:rPr>
          <w:rFonts w:asciiTheme="minorHAnsi" w:hAnsiTheme="minorHAnsi" w:cstheme="minorHAnsi"/>
          <w:sz w:val="20"/>
        </w:rPr>
      </w:pPr>
    </w:p>
    <w:p w:rsidR="00BE45CD" w:rsidRDefault="00BE45CD" w:rsidP="00F736E5">
      <w:pPr>
        <w:widowControl/>
        <w:shd w:val="clear" w:color="auto" w:fill="FFFFFF"/>
        <w:ind w:right="360"/>
        <w:jc w:val="both"/>
        <w:textAlignment w:val="baseline"/>
        <w:rPr>
          <w:rFonts w:asciiTheme="minorHAnsi" w:hAnsiTheme="minorHAnsi" w:cstheme="minorHAnsi"/>
          <w:sz w:val="20"/>
        </w:rPr>
      </w:pPr>
      <w:r w:rsidRPr="00AD5CA1">
        <w:rPr>
          <w:rFonts w:asciiTheme="minorHAnsi" w:hAnsiTheme="minorHAnsi" w:cstheme="minorHAnsi"/>
          <w:sz w:val="20"/>
        </w:rPr>
        <w:t xml:space="preserve">Where a pupil or parent informs us of bullying off the school premises we will: </w:t>
      </w:r>
    </w:p>
    <w:p w:rsidR="00074DFE" w:rsidRPr="0008646E" w:rsidRDefault="00074DFE" w:rsidP="00F736E5">
      <w:pPr>
        <w:widowControl/>
        <w:shd w:val="clear" w:color="auto" w:fill="FFFFFF"/>
        <w:ind w:right="360"/>
        <w:jc w:val="both"/>
        <w:textAlignment w:val="baseline"/>
        <w:rPr>
          <w:rFonts w:asciiTheme="minorHAnsi" w:hAnsiTheme="minorHAnsi" w:cstheme="minorHAnsi"/>
          <w:sz w:val="20"/>
        </w:rPr>
      </w:pPr>
    </w:p>
    <w:p w:rsidR="00BE45CD" w:rsidRDefault="00BE45CD" w:rsidP="00F736E5">
      <w:pPr>
        <w:widowControl/>
        <w:shd w:val="clear" w:color="auto" w:fill="FFFFFF"/>
        <w:ind w:right="360"/>
        <w:jc w:val="both"/>
        <w:textAlignment w:val="baseline"/>
        <w:rPr>
          <w:rFonts w:asciiTheme="minorHAnsi" w:hAnsiTheme="minorHAnsi" w:cstheme="minorHAnsi"/>
          <w:sz w:val="20"/>
        </w:rPr>
      </w:pPr>
      <w:r w:rsidRPr="00AD5CA1">
        <w:rPr>
          <w:rFonts w:asciiTheme="minorHAnsi" w:hAnsiTheme="minorHAnsi" w:cstheme="minorHAnsi"/>
          <w:sz w:val="20"/>
        </w:rPr>
        <w:sym w:font="Symbol" w:char="F0B7"/>
      </w:r>
      <w:r w:rsidRPr="00AD5CA1">
        <w:rPr>
          <w:rFonts w:asciiTheme="minorHAnsi" w:hAnsiTheme="minorHAnsi" w:cstheme="minorHAnsi"/>
          <w:sz w:val="20"/>
        </w:rPr>
        <w:t xml:space="preserve"> Talk to pupils about how to avoid or handle bullying outside of school. </w:t>
      </w:r>
    </w:p>
    <w:p w:rsidR="00BE45CD" w:rsidRPr="0008646E" w:rsidRDefault="00BE45CD" w:rsidP="00F736E5">
      <w:pPr>
        <w:widowControl/>
        <w:shd w:val="clear" w:color="auto" w:fill="FFFFFF"/>
        <w:ind w:right="360"/>
        <w:jc w:val="both"/>
        <w:textAlignment w:val="baseline"/>
        <w:rPr>
          <w:rFonts w:asciiTheme="minorHAnsi" w:hAnsiTheme="minorHAnsi" w:cstheme="minorHAnsi"/>
          <w:sz w:val="20"/>
        </w:rPr>
      </w:pPr>
      <w:r w:rsidRPr="00AD5CA1">
        <w:rPr>
          <w:rFonts w:asciiTheme="minorHAnsi" w:hAnsiTheme="minorHAnsi" w:cstheme="minorHAnsi"/>
          <w:sz w:val="20"/>
        </w:rPr>
        <w:sym w:font="Symbol" w:char="F0B7"/>
      </w:r>
      <w:r w:rsidR="00F31736">
        <w:rPr>
          <w:rFonts w:asciiTheme="minorHAnsi" w:hAnsiTheme="minorHAnsi" w:cstheme="minorHAnsi"/>
          <w:sz w:val="20"/>
        </w:rPr>
        <w:t xml:space="preserve"> Talk to the Head</w:t>
      </w:r>
      <w:r w:rsidRPr="00AD5CA1">
        <w:rPr>
          <w:rFonts w:asciiTheme="minorHAnsi" w:hAnsiTheme="minorHAnsi" w:cstheme="minorHAnsi"/>
          <w:sz w:val="20"/>
        </w:rPr>
        <w:t xml:space="preserve"> of any other school whose pupils are bullying. </w:t>
      </w:r>
    </w:p>
    <w:p w:rsidR="00BE45CD" w:rsidRPr="0008646E" w:rsidRDefault="00BE45CD" w:rsidP="00F736E5">
      <w:pPr>
        <w:widowControl/>
        <w:shd w:val="clear" w:color="auto" w:fill="FFFFFF"/>
        <w:ind w:right="360"/>
        <w:jc w:val="both"/>
        <w:textAlignment w:val="baseline"/>
        <w:rPr>
          <w:rFonts w:asciiTheme="minorHAnsi" w:hAnsiTheme="minorHAnsi" w:cstheme="minorHAnsi"/>
          <w:sz w:val="20"/>
        </w:rPr>
      </w:pPr>
      <w:r w:rsidRPr="00AD5CA1">
        <w:rPr>
          <w:rFonts w:asciiTheme="minorHAnsi" w:hAnsiTheme="minorHAnsi" w:cstheme="minorHAnsi"/>
          <w:sz w:val="20"/>
        </w:rPr>
        <w:sym w:font="Symbol" w:char="F0B7"/>
      </w:r>
      <w:r w:rsidRPr="00AD5CA1">
        <w:rPr>
          <w:rFonts w:asciiTheme="minorHAnsi" w:hAnsiTheme="minorHAnsi" w:cstheme="minorHAnsi"/>
          <w:sz w:val="20"/>
        </w:rPr>
        <w:t xml:space="preserve"> Talk to the police where this </w:t>
      </w:r>
      <w:proofErr w:type="gramStart"/>
      <w:r w:rsidRPr="00AD5CA1">
        <w:rPr>
          <w:rFonts w:asciiTheme="minorHAnsi" w:hAnsiTheme="minorHAnsi" w:cstheme="minorHAnsi"/>
          <w:sz w:val="20"/>
        </w:rPr>
        <w:t>is deemed</w:t>
      </w:r>
      <w:proofErr w:type="gramEnd"/>
      <w:r w:rsidRPr="00AD5CA1">
        <w:rPr>
          <w:rFonts w:asciiTheme="minorHAnsi" w:hAnsiTheme="minorHAnsi" w:cstheme="minorHAnsi"/>
          <w:sz w:val="20"/>
        </w:rPr>
        <w:t xml:space="preserve"> necessary. </w:t>
      </w:r>
    </w:p>
    <w:p w:rsidR="00BE45CD" w:rsidRPr="0008646E" w:rsidRDefault="00BE45CD" w:rsidP="00F736E5">
      <w:pPr>
        <w:widowControl/>
        <w:shd w:val="clear" w:color="auto" w:fill="FFFFFF"/>
        <w:ind w:right="360"/>
        <w:jc w:val="both"/>
        <w:textAlignment w:val="baseline"/>
        <w:rPr>
          <w:rFonts w:asciiTheme="minorHAnsi" w:hAnsiTheme="minorHAnsi" w:cstheme="minorHAnsi"/>
          <w:sz w:val="20"/>
        </w:rPr>
      </w:pPr>
      <w:r w:rsidRPr="00AD5CA1">
        <w:rPr>
          <w:rFonts w:asciiTheme="minorHAnsi" w:hAnsiTheme="minorHAnsi" w:cstheme="minorHAnsi"/>
          <w:sz w:val="20"/>
        </w:rPr>
        <w:t xml:space="preserve">The </w:t>
      </w:r>
      <w:proofErr w:type="spellStart"/>
      <w:r w:rsidRPr="00AD5CA1">
        <w:rPr>
          <w:rFonts w:asciiTheme="minorHAnsi" w:hAnsiTheme="minorHAnsi" w:cstheme="minorHAnsi"/>
          <w:sz w:val="20"/>
        </w:rPr>
        <w:t>DfE</w:t>
      </w:r>
      <w:proofErr w:type="spellEnd"/>
      <w:r w:rsidRPr="00AD5CA1">
        <w:rPr>
          <w:rFonts w:asciiTheme="minorHAnsi" w:hAnsiTheme="minorHAnsi" w:cstheme="minorHAnsi"/>
          <w:sz w:val="20"/>
        </w:rPr>
        <w:t xml:space="preserve"> says that, “exceptionally failure to take disciplinary steps to combat harmful behaviour outside the school might breach the school’s common duty of care.” Legal Services advise that schools can take disciplinary action against pupils for incidents that occur outside of school.</w:t>
      </w:r>
    </w:p>
    <w:p w:rsidR="00BE45CD" w:rsidRDefault="00BE45CD" w:rsidP="00F736E5">
      <w:pPr>
        <w:spacing w:line="276" w:lineRule="auto"/>
        <w:jc w:val="both"/>
        <w:rPr>
          <w:rFonts w:asciiTheme="minorHAnsi" w:hAnsiTheme="minorHAnsi" w:cstheme="minorHAnsi"/>
          <w:b/>
          <w:i/>
          <w:sz w:val="20"/>
        </w:rPr>
      </w:pPr>
      <w:proofErr w:type="gramStart"/>
      <w:r>
        <w:rPr>
          <w:rFonts w:asciiTheme="minorHAnsi" w:hAnsiTheme="minorHAnsi" w:cstheme="minorHAnsi"/>
          <w:b/>
          <w:i/>
          <w:sz w:val="20"/>
        </w:rPr>
        <w:t>WHO</w:t>
      </w:r>
      <w:proofErr w:type="gramEnd"/>
      <w:r>
        <w:rPr>
          <w:rFonts w:asciiTheme="minorHAnsi" w:hAnsiTheme="minorHAnsi" w:cstheme="minorHAnsi"/>
          <w:b/>
          <w:i/>
          <w:sz w:val="20"/>
        </w:rPr>
        <w:t xml:space="preserve"> CAN YOU TURN TO?</w:t>
      </w:r>
    </w:p>
    <w:p w:rsidR="00074DFE" w:rsidRPr="0008646E" w:rsidRDefault="00074DFE" w:rsidP="00F736E5">
      <w:pPr>
        <w:spacing w:line="276" w:lineRule="auto"/>
        <w:jc w:val="both"/>
        <w:rPr>
          <w:rFonts w:asciiTheme="minorHAnsi" w:hAnsiTheme="minorHAnsi" w:cstheme="minorHAnsi"/>
          <w:b/>
          <w:i/>
          <w:sz w:val="20"/>
        </w:rPr>
      </w:pPr>
    </w:p>
    <w:p w:rsidR="00BE45CD" w:rsidRDefault="00BE45CD" w:rsidP="00F736E5">
      <w:pPr>
        <w:spacing w:line="276" w:lineRule="auto"/>
        <w:jc w:val="both"/>
        <w:rPr>
          <w:rFonts w:asciiTheme="minorHAnsi" w:hAnsiTheme="minorHAnsi" w:cstheme="minorHAnsi"/>
          <w:b/>
          <w:sz w:val="20"/>
        </w:rPr>
      </w:pPr>
      <w:r>
        <w:rPr>
          <w:rFonts w:asciiTheme="minorHAnsi" w:hAnsiTheme="minorHAnsi" w:cstheme="minorHAnsi"/>
          <w:b/>
          <w:sz w:val="20"/>
        </w:rPr>
        <w:t xml:space="preserve">Bullying behaviour </w:t>
      </w:r>
      <w:proofErr w:type="gramStart"/>
      <w:r>
        <w:rPr>
          <w:rFonts w:asciiTheme="minorHAnsi" w:hAnsiTheme="minorHAnsi" w:cstheme="minorHAnsi"/>
          <w:b/>
          <w:sz w:val="20"/>
        </w:rPr>
        <w:t>can only be stopped</w:t>
      </w:r>
      <w:proofErr w:type="gramEnd"/>
      <w:r>
        <w:rPr>
          <w:rFonts w:asciiTheme="minorHAnsi" w:hAnsiTheme="minorHAnsi" w:cstheme="minorHAnsi"/>
          <w:b/>
          <w:sz w:val="20"/>
        </w:rPr>
        <w:t xml:space="preserve"> if information is shared.</w:t>
      </w:r>
    </w:p>
    <w:p w:rsidR="00074DFE" w:rsidRPr="0008646E" w:rsidRDefault="00074DFE" w:rsidP="00F736E5">
      <w:pPr>
        <w:spacing w:line="276" w:lineRule="auto"/>
        <w:jc w:val="both"/>
        <w:rPr>
          <w:rFonts w:asciiTheme="minorHAnsi" w:hAnsiTheme="minorHAnsi" w:cstheme="minorHAnsi"/>
          <w:b/>
          <w:sz w:val="20"/>
        </w:rPr>
      </w:pPr>
    </w:p>
    <w:p w:rsidR="00BE45CD" w:rsidRPr="0008646E" w:rsidRDefault="00BE45CD" w:rsidP="00F736E5">
      <w:pPr>
        <w:spacing w:line="276" w:lineRule="auto"/>
        <w:jc w:val="both"/>
        <w:rPr>
          <w:rFonts w:asciiTheme="minorHAnsi" w:hAnsiTheme="minorHAnsi" w:cstheme="minorHAnsi"/>
          <w:sz w:val="20"/>
        </w:rPr>
      </w:pPr>
      <w:r>
        <w:rPr>
          <w:rFonts w:asciiTheme="minorHAnsi" w:hAnsiTheme="minorHAnsi" w:cstheme="minorHAnsi"/>
          <w:sz w:val="20"/>
        </w:rPr>
        <w:t xml:space="preserve">A pupil who </w:t>
      </w:r>
      <w:proofErr w:type="gramStart"/>
      <w:r>
        <w:rPr>
          <w:rFonts w:asciiTheme="minorHAnsi" w:hAnsiTheme="minorHAnsi" w:cstheme="minorHAnsi"/>
          <w:sz w:val="20"/>
        </w:rPr>
        <w:t>is being bullied</w:t>
      </w:r>
      <w:proofErr w:type="gramEnd"/>
      <w:r>
        <w:rPr>
          <w:rFonts w:asciiTheme="minorHAnsi" w:hAnsiTheme="minorHAnsi" w:cstheme="minorHAnsi"/>
          <w:sz w:val="20"/>
        </w:rPr>
        <w:t xml:space="preserve"> or who sees another pupil being bullied is urged to approach any member of staff or other responsible person. Those who can help might include:</w:t>
      </w:r>
    </w:p>
    <w:p w:rsidR="00BE45CD" w:rsidRPr="0008646E" w:rsidRDefault="00BE45CD" w:rsidP="00F736E5">
      <w:pPr>
        <w:spacing w:line="276" w:lineRule="auto"/>
        <w:jc w:val="both"/>
        <w:rPr>
          <w:rFonts w:asciiTheme="minorHAnsi" w:hAnsiTheme="minorHAnsi" w:cstheme="minorHAnsi"/>
          <w:sz w:val="20"/>
        </w:rPr>
      </w:pPr>
      <w:r>
        <w:rPr>
          <w:rFonts w:asciiTheme="minorHAnsi" w:hAnsiTheme="minorHAnsi" w:cstheme="minorHAnsi"/>
          <w:sz w:val="20"/>
        </w:rPr>
        <w:t xml:space="preserve">-      </w:t>
      </w:r>
      <w:r w:rsidR="00F31736">
        <w:rPr>
          <w:rFonts w:asciiTheme="minorHAnsi" w:hAnsiTheme="minorHAnsi" w:cstheme="minorHAnsi"/>
          <w:sz w:val="20"/>
        </w:rPr>
        <w:t>Deputy Heads</w:t>
      </w:r>
      <w:r w:rsidR="00074DFE">
        <w:rPr>
          <w:rFonts w:asciiTheme="minorHAnsi" w:hAnsiTheme="minorHAnsi" w:cstheme="minorHAnsi"/>
          <w:sz w:val="20"/>
        </w:rPr>
        <w:t xml:space="preserve"> </w:t>
      </w:r>
      <w:r w:rsidR="00F31736">
        <w:rPr>
          <w:rFonts w:asciiTheme="minorHAnsi" w:hAnsiTheme="minorHAnsi" w:cstheme="minorHAnsi"/>
          <w:sz w:val="20"/>
        </w:rPr>
        <w:t xml:space="preserve">/ </w:t>
      </w:r>
      <w:proofErr w:type="spellStart"/>
      <w:r w:rsidR="00F31736">
        <w:rPr>
          <w:rFonts w:asciiTheme="minorHAnsi" w:hAnsiTheme="minorHAnsi" w:cstheme="minorHAnsi"/>
          <w:sz w:val="20"/>
        </w:rPr>
        <w:t>Houseparents</w:t>
      </w:r>
      <w:proofErr w:type="spellEnd"/>
      <w:r w:rsidR="00F31736">
        <w:rPr>
          <w:rFonts w:asciiTheme="minorHAnsi" w:hAnsiTheme="minorHAnsi" w:cstheme="minorHAnsi"/>
          <w:sz w:val="20"/>
        </w:rPr>
        <w:t xml:space="preserve"> </w:t>
      </w:r>
      <w:r>
        <w:rPr>
          <w:rFonts w:asciiTheme="minorHAnsi" w:hAnsiTheme="minorHAnsi" w:cstheme="minorHAnsi"/>
          <w:sz w:val="20"/>
        </w:rPr>
        <w:t>/</w:t>
      </w:r>
      <w:r w:rsidR="00074DFE">
        <w:rPr>
          <w:rFonts w:asciiTheme="minorHAnsi" w:hAnsiTheme="minorHAnsi" w:cstheme="minorHAnsi"/>
          <w:sz w:val="20"/>
        </w:rPr>
        <w:t xml:space="preserve"> </w:t>
      </w:r>
      <w:r>
        <w:rPr>
          <w:rFonts w:asciiTheme="minorHAnsi" w:hAnsiTheme="minorHAnsi" w:cstheme="minorHAnsi"/>
          <w:sz w:val="20"/>
        </w:rPr>
        <w:t>Head of PSHE</w:t>
      </w:r>
    </w:p>
    <w:p w:rsidR="00BE45CD" w:rsidRPr="0008646E" w:rsidRDefault="00BE45CD"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r>
      <w:proofErr w:type="gramStart"/>
      <w:r>
        <w:rPr>
          <w:rFonts w:asciiTheme="minorHAnsi" w:hAnsiTheme="minorHAnsi" w:cstheme="minorHAnsi"/>
          <w:sz w:val="20"/>
        </w:rPr>
        <w:t>a</w:t>
      </w:r>
      <w:proofErr w:type="gramEnd"/>
      <w:r>
        <w:rPr>
          <w:rFonts w:asciiTheme="minorHAnsi" w:hAnsiTheme="minorHAnsi" w:cstheme="minorHAnsi"/>
          <w:sz w:val="20"/>
        </w:rPr>
        <w:t xml:space="preserve"> friend</w:t>
      </w:r>
    </w:p>
    <w:p w:rsidR="00BE45CD" w:rsidRPr="0008646E" w:rsidRDefault="00BE45CD"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r>
      <w:proofErr w:type="gramStart"/>
      <w:r>
        <w:rPr>
          <w:rFonts w:asciiTheme="minorHAnsi" w:hAnsiTheme="minorHAnsi" w:cstheme="minorHAnsi"/>
          <w:sz w:val="20"/>
        </w:rPr>
        <w:t>a</w:t>
      </w:r>
      <w:proofErr w:type="gramEnd"/>
      <w:r>
        <w:rPr>
          <w:rFonts w:asciiTheme="minorHAnsi" w:hAnsiTheme="minorHAnsi" w:cstheme="minorHAnsi"/>
          <w:sz w:val="20"/>
        </w:rPr>
        <w:t xml:space="preserve"> responsible older boy or girl (school prefects or house prefects)</w:t>
      </w:r>
    </w:p>
    <w:p w:rsidR="00BE45CD" w:rsidRPr="0008646E" w:rsidRDefault="00BE45CD"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r>
      <w:proofErr w:type="gramStart"/>
      <w:r>
        <w:rPr>
          <w:rFonts w:asciiTheme="minorHAnsi" w:hAnsiTheme="minorHAnsi" w:cstheme="minorHAnsi"/>
          <w:sz w:val="20"/>
        </w:rPr>
        <w:t>a</w:t>
      </w:r>
      <w:proofErr w:type="gramEnd"/>
      <w:r>
        <w:rPr>
          <w:rFonts w:asciiTheme="minorHAnsi" w:hAnsiTheme="minorHAnsi" w:cstheme="minorHAnsi"/>
          <w:sz w:val="20"/>
        </w:rPr>
        <w:t xml:space="preserve"> member of </w:t>
      </w:r>
      <w:r w:rsidR="00CF1ACE">
        <w:rPr>
          <w:rFonts w:asciiTheme="minorHAnsi" w:hAnsiTheme="minorHAnsi" w:cstheme="minorHAnsi"/>
          <w:sz w:val="20"/>
        </w:rPr>
        <w:t xml:space="preserve">L6 Mentors </w:t>
      </w:r>
    </w:p>
    <w:p w:rsidR="00BE45CD" w:rsidRPr="0008646E" w:rsidRDefault="00BE45CD"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r>
      <w:proofErr w:type="gramStart"/>
      <w:r>
        <w:rPr>
          <w:rFonts w:asciiTheme="minorHAnsi" w:hAnsiTheme="minorHAnsi" w:cstheme="minorHAnsi"/>
          <w:sz w:val="20"/>
        </w:rPr>
        <w:t>parents</w:t>
      </w:r>
      <w:proofErr w:type="gramEnd"/>
      <w:r>
        <w:rPr>
          <w:rFonts w:asciiTheme="minorHAnsi" w:hAnsiTheme="minorHAnsi" w:cstheme="minorHAnsi"/>
          <w:sz w:val="20"/>
        </w:rPr>
        <w:t xml:space="preserve"> </w:t>
      </w:r>
    </w:p>
    <w:p w:rsidR="00BE45CD" w:rsidRPr="0008646E" w:rsidRDefault="00074DFE"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r>
      <w:r w:rsidR="00BE45CD">
        <w:rPr>
          <w:rFonts w:asciiTheme="minorHAnsi" w:hAnsiTheme="minorHAnsi" w:cstheme="minorHAnsi"/>
          <w:sz w:val="20"/>
        </w:rPr>
        <w:t>Matron or other member of the House staff</w:t>
      </w:r>
    </w:p>
    <w:p w:rsidR="00BE45CD" w:rsidRPr="0008646E" w:rsidRDefault="00BE45CD"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t>Tutor</w:t>
      </w:r>
      <w:r w:rsidR="00074DFE">
        <w:rPr>
          <w:rFonts w:asciiTheme="minorHAnsi" w:hAnsiTheme="minorHAnsi" w:cstheme="minorHAnsi"/>
          <w:sz w:val="20"/>
        </w:rPr>
        <w:t>s</w:t>
      </w:r>
    </w:p>
    <w:p w:rsidR="00BE45CD" w:rsidRPr="0008646E" w:rsidRDefault="00BE45CD"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r>
      <w:proofErr w:type="gramStart"/>
      <w:r>
        <w:rPr>
          <w:rFonts w:asciiTheme="minorHAnsi" w:hAnsiTheme="minorHAnsi" w:cstheme="minorHAnsi"/>
          <w:sz w:val="20"/>
        </w:rPr>
        <w:t>any</w:t>
      </w:r>
      <w:proofErr w:type="gramEnd"/>
      <w:r>
        <w:rPr>
          <w:rFonts w:asciiTheme="minorHAnsi" w:hAnsiTheme="minorHAnsi" w:cstheme="minorHAnsi"/>
          <w:sz w:val="20"/>
        </w:rPr>
        <w:t xml:space="preserve"> member</w:t>
      </w:r>
      <w:r w:rsidR="00074DFE">
        <w:rPr>
          <w:rFonts w:asciiTheme="minorHAnsi" w:hAnsiTheme="minorHAnsi" w:cstheme="minorHAnsi"/>
          <w:sz w:val="20"/>
        </w:rPr>
        <w:t>s</w:t>
      </w:r>
      <w:r>
        <w:rPr>
          <w:rFonts w:asciiTheme="minorHAnsi" w:hAnsiTheme="minorHAnsi" w:cstheme="minorHAnsi"/>
          <w:sz w:val="20"/>
        </w:rPr>
        <w:t xml:space="preserve"> of staff or trusted adult</w:t>
      </w:r>
    </w:p>
    <w:p w:rsidR="00BE45CD" w:rsidRPr="0008646E" w:rsidRDefault="00BE45CD"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r>
      <w:proofErr w:type="gramStart"/>
      <w:r>
        <w:rPr>
          <w:rFonts w:asciiTheme="minorHAnsi" w:hAnsiTheme="minorHAnsi" w:cstheme="minorHAnsi"/>
          <w:sz w:val="20"/>
        </w:rPr>
        <w:t>the</w:t>
      </w:r>
      <w:proofErr w:type="gramEnd"/>
      <w:r>
        <w:rPr>
          <w:rFonts w:asciiTheme="minorHAnsi" w:hAnsiTheme="minorHAnsi" w:cstheme="minorHAnsi"/>
          <w:sz w:val="20"/>
        </w:rPr>
        <w:t xml:space="preserve"> Chaplaincy team</w:t>
      </w:r>
    </w:p>
    <w:p w:rsidR="00BE45CD" w:rsidRDefault="00BE45CD"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r>
      <w:proofErr w:type="gramStart"/>
      <w:r>
        <w:rPr>
          <w:rFonts w:asciiTheme="minorHAnsi" w:hAnsiTheme="minorHAnsi" w:cstheme="minorHAnsi"/>
          <w:sz w:val="20"/>
        </w:rPr>
        <w:t>the</w:t>
      </w:r>
      <w:proofErr w:type="gramEnd"/>
      <w:r>
        <w:rPr>
          <w:rFonts w:asciiTheme="minorHAnsi" w:hAnsiTheme="minorHAnsi" w:cstheme="minorHAnsi"/>
          <w:sz w:val="20"/>
        </w:rPr>
        <w:t xml:space="preserve"> School Counsellors</w:t>
      </w:r>
    </w:p>
    <w:p w:rsidR="00CF1ACE" w:rsidRPr="0008646E" w:rsidRDefault="00CF1ACE"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w:t>
      </w:r>
      <w:r>
        <w:rPr>
          <w:rFonts w:asciiTheme="minorHAnsi" w:hAnsiTheme="minorHAnsi" w:cstheme="minorHAnsi"/>
          <w:sz w:val="20"/>
        </w:rPr>
        <w:tab/>
        <w:t xml:space="preserve">the Independent Listener </w:t>
      </w:r>
    </w:p>
    <w:p w:rsidR="00BE45CD" w:rsidRPr="0008646E" w:rsidRDefault="00BE45CD"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r>
      <w:proofErr w:type="gramStart"/>
      <w:r>
        <w:rPr>
          <w:rFonts w:asciiTheme="minorHAnsi" w:hAnsiTheme="minorHAnsi" w:cstheme="minorHAnsi"/>
          <w:sz w:val="20"/>
        </w:rPr>
        <w:t>the</w:t>
      </w:r>
      <w:proofErr w:type="gramEnd"/>
      <w:r>
        <w:rPr>
          <w:rFonts w:asciiTheme="minorHAnsi" w:hAnsiTheme="minorHAnsi" w:cstheme="minorHAnsi"/>
          <w:sz w:val="20"/>
        </w:rPr>
        <w:t xml:space="preserve"> School Doctor or Medical Centre staff</w:t>
      </w:r>
    </w:p>
    <w:p w:rsidR="00BE45CD" w:rsidRPr="0008646E" w:rsidRDefault="00BE45CD"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r>
      <w:proofErr w:type="spellStart"/>
      <w:r>
        <w:rPr>
          <w:rFonts w:asciiTheme="minorHAnsi" w:hAnsiTheme="minorHAnsi" w:cstheme="minorHAnsi"/>
          <w:sz w:val="20"/>
        </w:rPr>
        <w:t>Childline</w:t>
      </w:r>
      <w:proofErr w:type="spellEnd"/>
    </w:p>
    <w:p w:rsidR="00BE45CD" w:rsidRDefault="00BE45CD"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w:t>
      </w:r>
      <w:r>
        <w:rPr>
          <w:rFonts w:asciiTheme="minorHAnsi" w:hAnsiTheme="minorHAnsi" w:cstheme="minorHAnsi"/>
          <w:sz w:val="20"/>
        </w:rPr>
        <w:tab/>
        <w:t>Children’s Commis</w:t>
      </w:r>
      <w:r w:rsidR="0094572E">
        <w:rPr>
          <w:rFonts w:asciiTheme="minorHAnsi" w:hAnsiTheme="minorHAnsi" w:cstheme="minorHAnsi"/>
          <w:sz w:val="20"/>
        </w:rPr>
        <w:t>s</w:t>
      </w:r>
      <w:r>
        <w:rPr>
          <w:rFonts w:asciiTheme="minorHAnsi" w:hAnsiTheme="minorHAnsi" w:cstheme="minorHAnsi"/>
          <w:sz w:val="20"/>
        </w:rPr>
        <w:t>ioner</w:t>
      </w:r>
    </w:p>
    <w:p w:rsidR="00BE45CD" w:rsidRPr="0008646E" w:rsidRDefault="00BE45CD" w:rsidP="00F736E5">
      <w:pPr>
        <w:spacing w:line="276" w:lineRule="auto"/>
        <w:jc w:val="both"/>
        <w:rPr>
          <w:rFonts w:asciiTheme="minorHAnsi" w:hAnsiTheme="minorHAnsi" w:cstheme="minorHAnsi"/>
          <w:sz w:val="20"/>
        </w:rPr>
      </w:pPr>
    </w:p>
    <w:p w:rsidR="00BE45CD" w:rsidRPr="0008646E" w:rsidRDefault="00BE45CD" w:rsidP="00F736E5">
      <w:pPr>
        <w:spacing w:line="276" w:lineRule="auto"/>
        <w:jc w:val="both"/>
        <w:rPr>
          <w:rFonts w:asciiTheme="minorHAnsi" w:hAnsiTheme="minorHAnsi" w:cstheme="minorHAnsi"/>
          <w:sz w:val="20"/>
        </w:rPr>
      </w:pPr>
      <w:r>
        <w:rPr>
          <w:rFonts w:asciiTheme="minorHAnsi" w:hAnsiTheme="minorHAnsi" w:cstheme="minorHAnsi"/>
          <w:b/>
          <w:sz w:val="20"/>
        </w:rPr>
        <w:t xml:space="preserve">In all cases pupils, parents and staff can expect that they </w:t>
      </w:r>
      <w:proofErr w:type="gramStart"/>
      <w:r>
        <w:rPr>
          <w:rFonts w:asciiTheme="minorHAnsi" w:hAnsiTheme="minorHAnsi" w:cstheme="minorHAnsi"/>
          <w:b/>
          <w:sz w:val="20"/>
        </w:rPr>
        <w:t>will be taken</w:t>
      </w:r>
      <w:proofErr w:type="gramEnd"/>
      <w:r>
        <w:rPr>
          <w:rFonts w:asciiTheme="minorHAnsi" w:hAnsiTheme="minorHAnsi" w:cstheme="minorHAnsi"/>
          <w:b/>
          <w:sz w:val="20"/>
        </w:rPr>
        <w:t xml:space="preserve"> seriously and that the information they give will be dealt with as confidentially as possible. Punishment will depend upon the severity of the incident. Very severe or persistent cases of bullying </w:t>
      </w:r>
      <w:proofErr w:type="gramStart"/>
      <w:r>
        <w:rPr>
          <w:rFonts w:asciiTheme="minorHAnsi" w:hAnsiTheme="minorHAnsi" w:cstheme="minorHAnsi"/>
          <w:b/>
          <w:sz w:val="20"/>
        </w:rPr>
        <w:t>may be punished</w:t>
      </w:r>
      <w:proofErr w:type="gramEnd"/>
      <w:r>
        <w:rPr>
          <w:rFonts w:asciiTheme="minorHAnsi" w:hAnsiTheme="minorHAnsi" w:cstheme="minorHAnsi"/>
          <w:b/>
          <w:sz w:val="20"/>
        </w:rPr>
        <w:t xml:space="preserve"> by </w:t>
      </w:r>
      <w:r w:rsidR="00074DFE">
        <w:rPr>
          <w:rFonts w:asciiTheme="minorHAnsi" w:hAnsiTheme="minorHAnsi" w:cstheme="minorHAnsi"/>
          <w:b/>
          <w:sz w:val="20"/>
        </w:rPr>
        <w:t xml:space="preserve">the </w:t>
      </w:r>
      <w:r>
        <w:rPr>
          <w:rFonts w:asciiTheme="minorHAnsi" w:hAnsiTheme="minorHAnsi" w:cstheme="minorHAnsi"/>
          <w:b/>
          <w:sz w:val="20"/>
        </w:rPr>
        <w:t>Head’s Sanctions, suspension, or ultimately expulsion,</w:t>
      </w:r>
      <w:r w:rsidR="00F31736">
        <w:rPr>
          <w:rFonts w:asciiTheme="minorHAnsi" w:hAnsiTheme="minorHAnsi" w:cstheme="minorHAnsi"/>
          <w:b/>
          <w:sz w:val="20"/>
        </w:rPr>
        <w:t xml:space="preserve"> as determined by the Head</w:t>
      </w:r>
      <w:r>
        <w:rPr>
          <w:rFonts w:asciiTheme="minorHAnsi" w:hAnsiTheme="minorHAnsi" w:cstheme="minorHAnsi"/>
          <w:sz w:val="20"/>
        </w:rPr>
        <w:t xml:space="preserve">. </w:t>
      </w:r>
    </w:p>
    <w:p w:rsidR="00BE45CD" w:rsidRPr="0008646E" w:rsidRDefault="00BE45CD" w:rsidP="00F736E5">
      <w:pPr>
        <w:spacing w:line="276" w:lineRule="auto"/>
        <w:jc w:val="both"/>
        <w:rPr>
          <w:rFonts w:asciiTheme="minorHAnsi" w:hAnsiTheme="minorHAnsi" w:cstheme="minorHAnsi"/>
          <w:sz w:val="20"/>
        </w:rPr>
      </w:pPr>
    </w:p>
    <w:p w:rsidR="00BE45CD" w:rsidRDefault="00BE45CD" w:rsidP="00F736E5">
      <w:pPr>
        <w:spacing w:line="276" w:lineRule="auto"/>
        <w:jc w:val="both"/>
        <w:rPr>
          <w:rFonts w:asciiTheme="minorHAnsi" w:hAnsiTheme="minorHAnsi" w:cstheme="minorHAnsi"/>
          <w:b/>
          <w:sz w:val="20"/>
        </w:rPr>
      </w:pPr>
      <w:r w:rsidRPr="00AD5CA1">
        <w:rPr>
          <w:rFonts w:asciiTheme="minorHAnsi" w:hAnsiTheme="minorHAnsi" w:cstheme="minorHAnsi"/>
          <w:b/>
          <w:sz w:val="20"/>
        </w:rPr>
        <w:t>Role</w:t>
      </w:r>
      <w:r w:rsidR="0094572E">
        <w:rPr>
          <w:rFonts w:asciiTheme="minorHAnsi" w:hAnsiTheme="minorHAnsi" w:cstheme="minorHAnsi"/>
          <w:b/>
          <w:sz w:val="20"/>
        </w:rPr>
        <w:t xml:space="preserve"> of Parents </w:t>
      </w:r>
      <w:r w:rsidR="007453C8">
        <w:rPr>
          <w:rFonts w:asciiTheme="minorHAnsi" w:hAnsiTheme="minorHAnsi" w:cstheme="minorHAnsi"/>
          <w:b/>
          <w:sz w:val="20"/>
        </w:rPr>
        <w:t>who</w:t>
      </w:r>
      <w:r w:rsidR="0094572E">
        <w:rPr>
          <w:rFonts w:asciiTheme="minorHAnsi" w:hAnsiTheme="minorHAnsi" w:cstheme="minorHAnsi"/>
          <w:b/>
          <w:sz w:val="20"/>
        </w:rPr>
        <w:t xml:space="preserve"> suspect their </w:t>
      </w:r>
      <w:r w:rsidRPr="00AD5CA1">
        <w:rPr>
          <w:rFonts w:asciiTheme="minorHAnsi" w:hAnsiTheme="minorHAnsi" w:cstheme="minorHAnsi"/>
          <w:b/>
          <w:sz w:val="20"/>
        </w:rPr>
        <w:t xml:space="preserve">child </w:t>
      </w:r>
      <w:proofErr w:type="gramStart"/>
      <w:r w:rsidRPr="00AD5CA1">
        <w:rPr>
          <w:rFonts w:asciiTheme="minorHAnsi" w:hAnsiTheme="minorHAnsi" w:cstheme="minorHAnsi"/>
          <w:b/>
          <w:sz w:val="20"/>
        </w:rPr>
        <w:t>is being bullied</w:t>
      </w:r>
      <w:proofErr w:type="gramEnd"/>
      <w:r w:rsidRPr="00AD5CA1">
        <w:rPr>
          <w:rFonts w:asciiTheme="minorHAnsi" w:hAnsiTheme="minorHAnsi" w:cstheme="minorHAnsi"/>
          <w:b/>
          <w:sz w:val="20"/>
        </w:rPr>
        <w:t>:</w:t>
      </w:r>
    </w:p>
    <w:p w:rsidR="00074DFE" w:rsidRDefault="00BE45CD" w:rsidP="00074DFE">
      <w:pPr>
        <w:spacing w:line="276" w:lineRule="auto"/>
        <w:jc w:val="both"/>
        <w:rPr>
          <w:rFonts w:asciiTheme="minorHAnsi" w:hAnsiTheme="minorHAnsi" w:cstheme="minorHAnsi"/>
          <w:sz w:val="20"/>
        </w:rPr>
      </w:pPr>
      <w:r w:rsidRPr="00AD5CA1">
        <w:rPr>
          <w:rFonts w:asciiTheme="minorHAnsi" w:hAnsiTheme="minorHAnsi" w:cstheme="minorHAnsi"/>
          <w:sz w:val="20"/>
        </w:rPr>
        <w:t>1. Parents with concerns about bullying should contact the House</w:t>
      </w:r>
      <w:r w:rsidR="00F31736">
        <w:rPr>
          <w:rFonts w:asciiTheme="minorHAnsi" w:hAnsiTheme="minorHAnsi" w:cstheme="minorHAnsi"/>
          <w:sz w:val="20"/>
        </w:rPr>
        <w:t xml:space="preserve">parent, Senior </w:t>
      </w:r>
      <w:r w:rsidRPr="00AD5CA1">
        <w:rPr>
          <w:rFonts w:asciiTheme="minorHAnsi" w:hAnsiTheme="minorHAnsi" w:cstheme="minorHAnsi"/>
          <w:sz w:val="20"/>
        </w:rPr>
        <w:t xml:space="preserve">Deputy Head </w:t>
      </w:r>
      <w:r w:rsidR="00F31736">
        <w:rPr>
          <w:rFonts w:asciiTheme="minorHAnsi" w:hAnsiTheme="minorHAnsi" w:cstheme="minorHAnsi"/>
          <w:sz w:val="20"/>
        </w:rPr>
        <w:t xml:space="preserve">or Senior </w:t>
      </w:r>
    </w:p>
    <w:p w:rsidR="00BE45CD" w:rsidRDefault="00F31736" w:rsidP="00074DFE">
      <w:pPr>
        <w:spacing w:line="276" w:lineRule="auto"/>
        <w:jc w:val="both"/>
        <w:rPr>
          <w:rFonts w:asciiTheme="minorHAnsi" w:hAnsiTheme="minorHAnsi" w:cstheme="minorHAnsi"/>
          <w:sz w:val="20"/>
        </w:rPr>
      </w:pPr>
      <w:r>
        <w:rPr>
          <w:rFonts w:asciiTheme="minorHAnsi" w:hAnsiTheme="minorHAnsi" w:cstheme="minorHAnsi"/>
          <w:sz w:val="20"/>
        </w:rPr>
        <w:t xml:space="preserve">Houseparent, </w:t>
      </w:r>
      <w:r w:rsidR="00BE45CD" w:rsidRPr="00AD5CA1">
        <w:rPr>
          <w:rFonts w:asciiTheme="minorHAnsi" w:hAnsiTheme="minorHAnsi" w:cstheme="minorHAnsi"/>
          <w:sz w:val="20"/>
        </w:rPr>
        <w:t>Head of PSHE or Tutor as soon as they feel they need to.</w:t>
      </w:r>
    </w:p>
    <w:p w:rsidR="00074DFE" w:rsidRPr="0008646E" w:rsidRDefault="00074DFE" w:rsidP="00074DFE">
      <w:pPr>
        <w:spacing w:line="276" w:lineRule="auto"/>
        <w:jc w:val="both"/>
        <w:rPr>
          <w:rFonts w:asciiTheme="minorHAnsi" w:hAnsiTheme="minorHAnsi" w:cstheme="minorHAnsi"/>
          <w:sz w:val="20"/>
        </w:rPr>
      </w:pPr>
    </w:p>
    <w:p w:rsidR="00BE45CD" w:rsidRPr="0008646E" w:rsidRDefault="00BE45CD" w:rsidP="00074DFE">
      <w:pPr>
        <w:spacing w:after="240" w:line="276" w:lineRule="auto"/>
        <w:jc w:val="both"/>
        <w:rPr>
          <w:rFonts w:asciiTheme="minorHAnsi" w:hAnsiTheme="minorHAnsi" w:cstheme="minorHAnsi"/>
          <w:sz w:val="20"/>
        </w:rPr>
      </w:pPr>
      <w:r w:rsidRPr="00AD5CA1">
        <w:rPr>
          <w:rFonts w:asciiTheme="minorHAnsi" w:hAnsiTheme="minorHAnsi" w:cstheme="minorHAnsi"/>
          <w:sz w:val="20"/>
        </w:rPr>
        <w:t xml:space="preserve">2. In cases of serious bullying, </w:t>
      </w:r>
      <w:proofErr w:type="gramStart"/>
      <w:r w:rsidRPr="00AD5CA1">
        <w:rPr>
          <w:rFonts w:asciiTheme="minorHAnsi" w:hAnsiTheme="minorHAnsi" w:cstheme="minorHAnsi"/>
          <w:sz w:val="20"/>
        </w:rPr>
        <w:t>the incidents will be recorded by staff</w:t>
      </w:r>
      <w:proofErr w:type="gramEnd"/>
      <w:r w:rsidR="00074DFE">
        <w:rPr>
          <w:rFonts w:asciiTheme="minorHAnsi" w:hAnsiTheme="minorHAnsi" w:cstheme="minorHAnsi"/>
          <w:sz w:val="20"/>
        </w:rPr>
        <w:t xml:space="preserve"> and the Head</w:t>
      </w:r>
      <w:r w:rsidRPr="00AD5CA1">
        <w:rPr>
          <w:rFonts w:asciiTheme="minorHAnsi" w:hAnsiTheme="minorHAnsi" w:cstheme="minorHAnsi"/>
          <w:sz w:val="20"/>
        </w:rPr>
        <w:t xml:space="preserve"> notified. </w:t>
      </w:r>
    </w:p>
    <w:p w:rsidR="00BE45CD" w:rsidRPr="0008646E" w:rsidRDefault="0094572E" w:rsidP="00074DFE">
      <w:pPr>
        <w:spacing w:after="240" w:line="276" w:lineRule="auto"/>
        <w:jc w:val="both"/>
        <w:rPr>
          <w:rFonts w:asciiTheme="minorHAnsi" w:hAnsiTheme="minorHAnsi" w:cstheme="minorHAnsi"/>
          <w:sz w:val="20"/>
        </w:rPr>
      </w:pPr>
      <w:r>
        <w:rPr>
          <w:rFonts w:asciiTheme="minorHAnsi" w:hAnsiTheme="minorHAnsi" w:cstheme="minorHAnsi"/>
          <w:sz w:val="20"/>
        </w:rPr>
        <w:t xml:space="preserve">3. If necessary, parents </w:t>
      </w:r>
      <w:proofErr w:type="gramStart"/>
      <w:r w:rsidR="00BE45CD" w:rsidRPr="00AD5CA1">
        <w:rPr>
          <w:rFonts w:asciiTheme="minorHAnsi" w:hAnsiTheme="minorHAnsi" w:cstheme="minorHAnsi"/>
          <w:sz w:val="20"/>
        </w:rPr>
        <w:t>will be asked</w:t>
      </w:r>
      <w:proofErr w:type="gramEnd"/>
      <w:r w:rsidR="00BE45CD" w:rsidRPr="00AD5CA1">
        <w:rPr>
          <w:rFonts w:asciiTheme="minorHAnsi" w:hAnsiTheme="minorHAnsi" w:cstheme="minorHAnsi"/>
          <w:sz w:val="20"/>
        </w:rPr>
        <w:t xml:space="preserve"> to come in to a me</w:t>
      </w:r>
      <w:r>
        <w:rPr>
          <w:rFonts w:asciiTheme="minorHAnsi" w:hAnsiTheme="minorHAnsi" w:cstheme="minorHAnsi"/>
          <w:sz w:val="20"/>
        </w:rPr>
        <w:t>eting to discuss the bullying.</w:t>
      </w:r>
    </w:p>
    <w:p w:rsidR="00BE45CD" w:rsidRPr="0008646E" w:rsidRDefault="00BE45CD" w:rsidP="00074DFE">
      <w:pPr>
        <w:spacing w:after="240" w:line="276" w:lineRule="auto"/>
        <w:jc w:val="both"/>
        <w:rPr>
          <w:rFonts w:asciiTheme="minorHAnsi" w:hAnsiTheme="minorHAnsi" w:cstheme="minorHAnsi"/>
          <w:sz w:val="20"/>
        </w:rPr>
      </w:pPr>
      <w:r w:rsidRPr="00AD5CA1">
        <w:rPr>
          <w:rFonts w:asciiTheme="minorHAnsi" w:hAnsiTheme="minorHAnsi" w:cstheme="minorHAnsi"/>
          <w:sz w:val="20"/>
        </w:rPr>
        <w:t>4. The bullying behavio</w:t>
      </w:r>
      <w:r w:rsidR="0094572E">
        <w:rPr>
          <w:rFonts w:asciiTheme="minorHAnsi" w:hAnsiTheme="minorHAnsi" w:cstheme="minorHAnsi"/>
          <w:sz w:val="20"/>
        </w:rPr>
        <w:t xml:space="preserve">ur or threats of bullying </w:t>
      </w:r>
      <w:proofErr w:type="gramStart"/>
      <w:r w:rsidR="0094572E">
        <w:rPr>
          <w:rFonts w:asciiTheme="minorHAnsi" w:hAnsiTheme="minorHAnsi" w:cstheme="minorHAnsi"/>
          <w:sz w:val="20"/>
        </w:rPr>
        <w:t xml:space="preserve">will </w:t>
      </w:r>
      <w:r w:rsidRPr="00AD5CA1">
        <w:rPr>
          <w:rFonts w:asciiTheme="minorHAnsi" w:hAnsiTheme="minorHAnsi" w:cstheme="minorHAnsi"/>
          <w:sz w:val="20"/>
        </w:rPr>
        <w:t>be investigated</w:t>
      </w:r>
      <w:proofErr w:type="gramEnd"/>
      <w:r w:rsidRPr="00AD5CA1">
        <w:rPr>
          <w:rFonts w:asciiTheme="minorHAnsi" w:hAnsiTheme="minorHAnsi" w:cstheme="minorHAnsi"/>
          <w:sz w:val="20"/>
        </w:rPr>
        <w:t xml:space="preserve"> and every attempt will be made to ensure that </w:t>
      </w:r>
      <w:r w:rsidR="0094572E">
        <w:rPr>
          <w:rFonts w:asciiTheme="minorHAnsi" w:hAnsiTheme="minorHAnsi" w:cstheme="minorHAnsi"/>
          <w:sz w:val="20"/>
        </w:rPr>
        <w:t>the bullying stops immediately.</w:t>
      </w:r>
      <w:r w:rsidRPr="00AD5CA1">
        <w:rPr>
          <w:rFonts w:asciiTheme="minorHAnsi" w:hAnsiTheme="minorHAnsi" w:cstheme="minorHAnsi"/>
          <w:sz w:val="20"/>
        </w:rPr>
        <w:t xml:space="preserve"> </w:t>
      </w:r>
    </w:p>
    <w:p w:rsidR="00BE45CD" w:rsidRPr="0008646E" w:rsidRDefault="00BE45CD" w:rsidP="00074DFE">
      <w:pPr>
        <w:spacing w:after="240" w:line="276" w:lineRule="auto"/>
        <w:jc w:val="both"/>
        <w:rPr>
          <w:rFonts w:asciiTheme="minorHAnsi" w:hAnsiTheme="minorHAnsi" w:cstheme="minorHAnsi"/>
          <w:sz w:val="20"/>
        </w:rPr>
      </w:pPr>
      <w:r w:rsidRPr="00AD5CA1">
        <w:rPr>
          <w:rFonts w:asciiTheme="minorHAnsi" w:hAnsiTheme="minorHAnsi" w:cstheme="minorHAnsi"/>
          <w:sz w:val="20"/>
        </w:rPr>
        <w:t>5. In addition to any necessary disciplinary measures, the School will implement pastorally supportive measures to endeavour to help the pupil carrying out the bullyi</w:t>
      </w:r>
      <w:r w:rsidR="0094572E">
        <w:rPr>
          <w:rFonts w:asciiTheme="minorHAnsi" w:hAnsiTheme="minorHAnsi" w:cstheme="minorHAnsi"/>
          <w:sz w:val="20"/>
        </w:rPr>
        <w:t>ng</w:t>
      </w:r>
      <w:r w:rsidRPr="00AD5CA1">
        <w:rPr>
          <w:rFonts w:asciiTheme="minorHAnsi" w:hAnsiTheme="minorHAnsi" w:cstheme="minorHAnsi"/>
          <w:sz w:val="20"/>
        </w:rPr>
        <w:t xml:space="preserve">, to change their behaviour. </w:t>
      </w:r>
    </w:p>
    <w:p w:rsidR="00BE45CD" w:rsidRPr="0008646E" w:rsidRDefault="00BE45CD" w:rsidP="00F736E5">
      <w:pPr>
        <w:spacing w:line="276" w:lineRule="auto"/>
        <w:jc w:val="both"/>
        <w:rPr>
          <w:rFonts w:asciiTheme="minorHAnsi" w:hAnsiTheme="minorHAnsi" w:cstheme="minorHAnsi"/>
          <w:sz w:val="20"/>
        </w:rPr>
      </w:pPr>
    </w:p>
    <w:p w:rsidR="00BE45CD" w:rsidRPr="00074DFE" w:rsidRDefault="00BE45CD" w:rsidP="00F736E5">
      <w:pPr>
        <w:spacing w:line="276" w:lineRule="auto"/>
        <w:jc w:val="both"/>
        <w:rPr>
          <w:rFonts w:asciiTheme="minorHAnsi" w:hAnsiTheme="minorHAnsi" w:cstheme="minorHAnsi"/>
          <w:b/>
          <w:sz w:val="20"/>
        </w:rPr>
      </w:pPr>
      <w:r w:rsidRPr="00074DFE">
        <w:rPr>
          <w:rFonts w:asciiTheme="minorHAnsi" w:hAnsiTheme="minorHAnsi" w:cstheme="minorHAnsi"/>
          <w:b/>
          <w:sz w:val="20"/>
        </w:rPr>
        <w:t xml:space="preserve">Parents should not: </w:t>
      </w:r>
    </w:p>
    <w:p w:rsidR="00BE45CD" w:rsidRPr="0008646E" w:rsidRDefault="00BE45CD" w:rsidP="00074DFE">
      <w:pPr>
        <w:spacing w:after="240" w:line="276" w:lineRule="auto"/>
        <w:jc w:val="both"/>
        <w:rPr>
          <w:rFonts w:asciiTheme="minorHAnsi" w:hAnsiTheme="minorHAnsi" w:cstheme="minorHAnsi"/>
          <w:sz w:val="20"/>
        </w:rPr>
      </w:pPr>
      <w:r w:rsidRPr="00AD5CA1">
        <w:rPr>
          <w:rFonts w:asciiTheme="minorHAnsi" w:hAnsiTheme="minorHAnsi" w:cstheme="minorHAnsi"/>
          <w:sz w:val="20"/>
        </w:rPr>
        <w:t>1</w:t>
      </w:r>
      <w:r w:rsidR="0094572E">
        <w:rPr>
          <w:rFonts w:asciiTheme="minorHAnsi" w:hAnsiTheme="minorHAnsi" w:cstheme="minorHAnsi"/>
          <w:sz w:val="20"/>
        </w:rPr>
        <w:t xml:space="preserve">. Attempt to resolve the issue </w:t>
      </w:r>
      <w:r w:rsidRPr="00AD5CA1">
        <w:rPr>
          <w:rFonts w:asciiTheme="minorHAnsi" w:hAnsiTheme="minorHAnsi" w:cstheme="minorHAnsi"/>
          <w:sz w:val="20"/>
        </w:rPr>
        <w:t xml:space="preserve">by </w:t>
      </w:r>
      <w:r w:rsidR="00F31736">
        <w:rPr>
          <w:rFonts w:asciiTheme="minorHAnsi" w:hAnsiTheme="minorHAnsi" w:cstheme="minorHAnsi"/>
          <w:sz w:val="20"/>
        </w:rPr>
        <w:t>speaking to the child whom they</w:t>
      </w:r>
      <w:r w:rsidRPr="00AD5CA1">
        <w:rPr>
          <w:rFonts w:asciiTheme="minorHAnsi" w:hAnsiTheme="minorHAnsi" w:cstheme="minorHAnsi"/>
          <w:sz w:val="20"/>
        </w:rPr>
        <w:t xml:space="preserve"> think</w:t>
      </w:r>
      <w:r w:rsidR="0094572E">
        <w:rPr>
          <w:rFonts w:asciiTheme="minorHAnsi" w:hAnsiTheme="minorHAnsi" w:cstheme="minorHAnsi"/>
          <w:sz w:val="20"/>
        </w:rPr>
        <w:t xml:space="preserve"> may be acting as a bully,</w:t>
      </w:r>
      <w:r w:rsidRPr="00AD5CA1">
        <w:rPr>
          <w:rFonts w:asciiTheme="minorHAnsi" w:hAnsiTheme="minorHAnsi" w:cstheme="minorHAnsi"/>
          <w:sz w:val="20"/>
        </w:rPr>
        <w:t xml:space="preserve"> or by speaking to their parents. </w:t>
      </w:r>
    </w:p>
    <w:p w:rsidR="00BE45CD" w:rsidRPr="0008646E" w:rsidRDefault="00BE45CD" w:rsidP="00074DFE">
      <w:pPr>
        <w:spacing w:after="240" w:line="276" w:lineRule="auto"/>
        <w:jc w:val="both"/>
        <w:rPr>
          <w:rFonts w:asciiTheme="minorHAnsi" w:hAnsiTheme="minorHAnsi" w:cstheme="minorHAnsi"/>
          <w:sz w:val="20"/>
        </w:rPr>
      </w:pPr>
      <w:r w:rsidRPr="00AD5CA1">
        <w:rPr>
          <w:rFonts w:asciiTheme="minorHAnsi" w:hAnsiTheme="minorHAnsi" w:cstheme="minorHAnsi"/>
          <w:sz w:val="20"/>
        </w:rPr>
        <w:t>2. Encourage their child to be ‘a bully’ back. Both of these will only make the problem much harder to resolve.</w:t>
      </w:r>
    </w:p>
    <w:p w:rsidR="00BE45CD" w:rsidRPr="0008646E" w:rsidRDefault="00BE45CD" w:rsidP="00F736E5">
      <w:pPr>
        <w:spacing w:line="276" w:lineRule="auto"/>
        <w:jc w:val="both"/>
        <w:rPr>
          <w:rFonts w:asciiTheme="minorHAnsi" w:hAnsiTheme="minorHAnsi" w:cstheme="minorHAnsi"/>
          <w:sz w:val="20"/>
        </w:rPr>
      </w:pPr>
    </w:p>
    <w:p w:rsidR="00BE45CD" w:rsidRDefault="00BE45CD" w:rsidP="00F736E5">
      <w:pPr>
        <w:pStyle w:val="Heading1"/>
        <w:spacing w:line="276" w:lineRule="auto"/>
        <w:rPr>
          <w:rFonts w:asciiTheme="minorHAnsi" w:hAnsiTheme="minorHAnsi" w:cstheme="minorHAnsi"/>
          <w:sz w:val="22"/>
          <w:szCs w:val="22"/>
        </w:rPr>
      </w:pPr>
      <w:r>
        <w:rPr>
          <w:rFonts w:asciiTheme="minorHAnsi" w:hAnsiTheme="minorHAnsi" w:cstheme="minorHAnsi"/>
          <w:sz w:val="22"/>
          <w:szCs w:val="22"/>
        </w:rPr>
        <w:t>HOW TO TACKLE BULLYING</w:t>
      </w:r>
    </w:p>
    <w:p w:rsidR="00074DFE" w:rsidRPr="00074DFE" w:rsidRDefault="00074DFE" w:rsidP="00074DFE"/>
    <w:p w:rsidR="00BE45CD" w:rsidRPr="0008646E" w:rsidRDefault="00BE45CD" w:rsidP="00F736E5">
      <w:pPr>
        <w:spacing w:line="276" w:lineRule="auto"/>
        <w:jc w:val="both"/>
        <w:rPr>
          <w:rFonts w:asciiTheme="minorHAnsi" w:hAnsiTheme="minorHAnsi" w:cstheme="minorHAnsi"/>
          <w:b/>
          <w:sz w:val="20"/>
        </w:rPr>
      </w:pPr>
      <w:r w:rsidRPr="00AD5CA1">
        <w:rPr>
          <w:rFonts w:asciiTheme="minorHAnsi" w:hAnsiTheme="minorHAnsi" w:cstheme="minorHAnsi"/>
          <w:b/>
          <w:sz w:val="20"/>
        </w:rPr>
        <w:t>1. Prevention</w:t>
      </w:r>
    </w:p>
    <w:p w:rsidR="00BE45CD" w:rsidRPr="0008646E" w:rsidRDefault="00BE45CD" w:rsidP="00F736E5">
      <w:pPr>
        <w:spacing w:line="276" w:lineRule="auto"/>
        <w:ind w:left="357" w:hanging="357"/>
        <w:jc w:val="both"/>
        <w:rPr>
          <w:rFonts w:asciiTheme="minorHAnsi" w:hAnsiTheme="minorHAnsi" w:cstheme="minorHAnsi"/>
          <w:sz w:val="20"/>
        </w:rPr>
      </w:pPr>
      <w:r w:rsidRPr="00AD5CA1">
        <w:rPr>
          <w:rFonts w:asciiTheme="minorHAnsi" w:hAnsiTheme="minorHAnsi" w:cstheme="minorHAnsi"/>
          <w:sz w:val="20"/>
        </w:rPr>
        <w:t xml:space="preserve">- </w:t>
      </w:r>
      <w:r w:rsidRPr="00AD5CA1">
        <w:rPr>
          <w:rFonts w:asciiTheme="minorHAnsi" w:hAnsiTheme="minorHAnsi" w:cstheme="minorHAnsi"/>
          <w:sz w:val="20"/>
        </w:rPr>
        <w:tab/>
      </w:r>
      <w:proofErr w:type="gramStart"/>
      <w:r w:rsidRPr="00AD5CA1">
        <w:rPr>
          <w:rFonts w:asciiTheme="minorHAnsi" w:hAnsiTheme="minorHAnsi" w:cstheme="minorHAnsi"/>
          <w:sz w:val="20"/>
        </w:rPr>
        <w:t>through</w:t>
      </w:r>
      <w:proofErr w:type="gramEnd"/>
      <w:r w:rsidRPr="00AD5CA1">
        <w:rPr>
          <w:rFonts w:asciiTheme="minorHAnsi" w:hAnsiTheme="minorHAnsi" w:cstheme="minorHAnsi"/>
          <w:sz w:val="20"/>
        </w:rPr>
        <w:t xml:space="preserve"> the promulgation of this policy</w:t>
      </w:r>
      <w:r w:rsidR="0094572E">
        <w:rPr>
          <w:rFonts w:asciiTheme="minorHAnsi" w:hAnsiTheme="minorHAnsi" w:cstheme="minorHAnsi"/>
          <w:sz w:val="20"/>
        </w:rPr>
        <w:t>.</w:t>
      </w:r>
    </w:p>
    <w:p w:rsidR="00BE45CD" w:rsidRPr="0008646E" w:rsidRDefault="00BE45CD" w:rsidP="00F736E5">
      <w:pPr>
        <w:spacing w:line="276" w:lineRule="auto"/>
        <w:ind w:left="357" w:hanging="357"/>
        <w:jc w:val="both"/>
        <w:rPr>
          <w:rFonts w:asciiTheme="minorHAnsi" w:hAnsiTheme="minorHAnsi" w:cstheme="minorHAnsi"/>
          <w:sz w:val="20"/>
        </w:rPr>
      </w:pPr>
      <w:r w:rsidRPr="00AD5CA1">
        <w:rPr>
          <w:rFonts w:asciiTheme="minorHAnsi" w:hAnsiTheme="minorHAnsi" w:cstheme="minorHAnsi"/>
          <w:sz w:val="20"/>
        </w:rPr>
        <w:t xml:space="preserve">- </w:t>
      </w:r>
      <w:r w:rsidRPr="00AD5CA1">
        <w:rPr>
          <w:rFonts w:asciiTheme="minorHAnsi" w:hAnsiTheme="minorHAnsi" w:cstheme="minorHAnsi"/>
          <w:sz w:val="20"/>
        </w:rPr>
        <w:tab/>
        <w:t xml:space="preserve">through the PSHE programme </w:t>
      </w:r>
      <w:r w:rsidR="00074DFE">
        <w:rPr>
          <w:rFonts w:asciiTheme="minorHAnsi" w:hAnsiTheme="minorHAnsi" w:cstheme="minorHAnsi"/>
          <w:sz w:val="20"/>
        </w:rPr>
        <w:t xml:space="preserve">based on the </w:t>
      </w:r>
      <w:proofErr w:type="spellStart"/>
      <w:r w:rsidR="00074DFE">
        <w:rPr>
          <w:rFonts w:asciiTheme="minorHAnsi" w:hAnsiTheme="minorHAnsi" w:cstheme="minorHAnsi"/>
          <w:sz w:val="20"/>
        </w:rPr>
        <w:t>DfE</w:t>
      </w:r>
      <w:proofErr w:type="spellEnd"/>
      <w:r w:rsidR="00074DFE">
        <w:rPr>
          <w:rFonts w:asciiTheme="minorHAnsi" w:hAnsiTheme="minorHAnsi" w:cstheme="minorHAnsi"/>
          <w:sz w:val="20"/>
        </w:rPr>
        <w:t xml:space="preserve"> Guidance, ‘Teaching Online Safety in Schools’, </w:t>
      </w:r>
      <w:r w:rsidRPr="00AD5CA1">
        <w:rPr>
          <w:rFonts w:asciiTheme="minorHAnsi" w:hAnsiTheme="minorHAnsi" w:cstheme="minorHAnsi"/>
          <w:sz w:val="20"/>
        </w:rPr>
        <w:t>and through chapel services, assemblies, tutor group discussions and by engaging with outside agencies and groups aimed at raising awareness of bullying at schools</w:t>
      </w:r>
      <w:r w:rsidR="0094572E">
        <w:rPr>
          <w:rFonts w:asciiTheme="minorHAnsi" w:hAnsiTheme="minorHAnsi" w:cstheme="minorHAnsi"/>
          <w:sz w:val="20"/>
        </w:rPr>
        <w:t>.</w:t>
      </w:r>
      <w:r w:rsidRPr="00AD5CA1">
        <w:rPr>
          <w:rFonts w:asciiTheme="minorHAnsi" w:hAnsiTheme="minorHAnsi" w:cstheme="minorHAnsi"/>
          <w:sz w:val="20"/>
        </w:rPr>
        <w:t xml:space="preserve"> </w:t>
      </w:r>
    </w:p>
    <w:p w:rsidR="00BE45CD" w:rsidRPr="0008646E" w:rsidRDefault="00F31736"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r>
      <w:proofErr w:type="gramStart"/>
      <w:r>
        <w:rPr>
          <w:rFonts w:asciiTheme="minorHAnsi" w:hAnsiTheme="minorHAnsi" w:cstheme="minorHAnsi"/>
          <w:sz w:val="20"/>
        </w:rPr>
        <w:t>through</w:t>
      </w:r>
      <w:proofErr w:type="gramEnd"/>
      <w:r>
        <w:rPr>
          <w:rFonts w:asciiTheme="minorHAnsi" w:hAnsiTheme="minorHAnsi" w:cstheme="minorHAnsi"/>
          <w:sz w:val="20"/>
        </w:rPr>
        <w:t xml:space="preserve"> the promotion of L6 Mentors, </w:t>
      </w:r>
      <w:r w:rsidR="00BE45CD" w:rsidRPr="00AD5CA1">
        <w:rPr>
          <w:rFonts w:asciiTheme="minorHAnsi" w:hAnsiTheme="minorHAnsi" w:cstheme="minorHAnsi"/>
          <w:sz w:val="20"/>
        </w:rPr>
        <w:t xml:space="preserve"> Peer Support Group</w:t>
      </w:r>
      <w:r w:rsidR="0094572E">
        <w:rPr>
          <w:rFonts w:asciiTheme="minorHAnsi" w:hAnsiTheme="minorHAnsi" w:cstheme="minorHAnsi"/>
          <w:sz w:val="20"/>
        </w:rPr>
        <w:t xml:space="preserve"> and the Peer Mentoring System.</w:t>
      </w:r>
    </w:p>
    <w:p w:rsidR="00BE45CD" w:rsidRPr="0008646E" w:rsidRDefault="00BE45CD" w:rsidP="00F736E5">
      <w:pPr>
        <w:spacing w:line="276" w:lineRule="auto"/>
        <w:ind w:left="357" w:hanging="357"/>
        <w:jc w:val="both"/>
        <w:rPr>
          <w:rFonts w:asciiTheme="minorHAnsi" w:hAnsiTheme="minorHAnsi" w:cstheme="minorHAnsi"/>
          <w:sz w:val="20"/>
        </w:rPr>
      </w:pPr>
      <w:r w:rsidRPr="00AD5CA1">
        <w:rPr>
          <w:rFonts w:asciiTheme="minorHAnsi" w:hAnsiTheme="minorHAnsi" w:cstheme="minorHAnsi"/>
          <w:sz w:val="20"/>
        </w:rPr>
        <w:t xml:space="preserve">- </w:t>
      </w:r>
      <w:r w:rsidRPr="00AD5CA1">
        <w:rPr>
          <w:rFonts w:asciiTheme="minorHAnsi" w:hAnsiTheme="minorHAnsi" w:cstheme="minorHAnsi"/>
          <w:sz w:val="20"/>
        </w:rPr>
        <w:tab/>
      </w:r>
      <w:proofErr w:type="gramStart"/>
      <w:r w:rsidRPr="00AD5CA1">
        <w:rPr>
          <w:rFonts w:asciiTheme="minorHAnsi" w:hAnsiTheme="minorHAnsi" w:cstheme="minorHAnsi"/>
          <w:sz w:val="20"/>
        </w:rPr>
        <w:t>by</w:t>
      </w:r>
      <w:proofErr w:type="gramEnd"/>
      <w:r w:rsidRPr="00AD5CA1">
        <w:rPr>
          <w:rFonts w:asciiTheme="minorHAnsi" w:hAnsiTheme="minorHAnsi" w:cstheme="minorHAnsi"/>
          <w:sz w:val="20"/>
        </w:rPr>
        <w:t xml:space="preserve"> ensuring that all new staff are made aware of the School’s anti-bullying policy through the new staff induction programme</w:t>
      </w:r>
      <w:r w:rsidR="0094572E">
        <w:rPr>
          <w:rFonts w:asciiTheme="minorHAnsi" w:hAnsiTheme="minorHAnsi" w:cstheme="minorHAnsi"/>
          <w:sz w:val="20"/>
        </w:rPr>
        <w:t>.</w:t>
      </w:r>
      <w:r w:rsidRPr="00AD5CA1">
        <w:rPr>
          <w:rFonts w:asciiTheme="minorHAnsi" w:hAnsiTheme="minorHAnsi" w:cstheme="minorHAnsi"/>
          <w:sz w:val="20"/>
        </w:rPr>
        <w:t xml:space="preserve"> </w:t>
      </w:r>
    </w:p>
    <w:p w:rsidR="00BE45CD" w:rsidRPr="0008646E" w:rsidRDefault="00BE45CD" w:rsidP="00F736E5">
      <w:pPr>
        <w:spacing w:line="276" w:lineRule="auto"/>
        <w:ind w:left="357" w:hanging="357"/>
        <w:jc w:val="both"/>
        <w:rPr>
          <w:rFonts w:asciiTheme="minorHAnsi" w:hAnsiTheme="minorHAnsi" w:cstheme="minorHAnsi"/>
          <w:sz w:val="20"/>
        </w:rPr>
      </w:pPr>
      <w:r w:rsidRPr="00AD5CA1">
        <w:rPr>
          <w:rFonts w:asciiTheme="minorHAnsi" w:hAnsiTheme="minorHAnsi" w:cstheme="minorHAnsi"/>
          <w:sz w:val="20"/>
        </w:rPr>
        <w:t xml:space="preserve">- </w:t>
      </w:r>
      <w:r w:rsidRPr="00AD5CA1">
        <w:rPr>
          <w:rFonts w:asciiTheme="minorHAnsi" w:hAnsiTheme="minorHAnsi" w:cstheme="minorHAnsi"/>
          <w:sz w:val="20"/>
        </w:rPr>
        <w:tab/>
      </w:r>
      <w:proofErr w:type="gramStart"/>
      <w:r w:rsidRPr="00AD5CA1">
        <w:rPr>
          <w:rFonts w:asciiTheme="minorHAnsi" w:hAnsiTheme="minorHAnsi" w:cstheme="minorHAnsi"/>
          <w:sz w:val="20"/>
        </w:rPr>
        <w:t>by</w:t>
      </w:r>
      <w:proofErr w:type="gramEnd"/>
      <w:r w:rsidRPr="00AD5CA1">
        <w:rPr>
          <w:rFonts w:asciiTheme="minorHAnsi" w:hAnsiTheme="minorHAnsi" w:cstheme="minorHAnsi"/>
          <w:sz w:val="20"/>
        </w:rPr>
        <w:t xml:space="preserve"> raising awareness amongst staff through frequent training opportunities and ensuring they are active in supervising situations/areas </w:t>
      </w:r>
      <w:r w:rsidR="0094572E">
        <w:rPr>
          <w:rFonts w:asciiTheme="minorHAnsi" w:hAnsiTheme="minorHAnsi" w:cstheme="minorHAnsi"/>
          <w:sz w:val="20"/>
        </w:rPr>
        <w:t>in which bullying can take place.</w:t>
      </w:r>
    </w:p>
    <w:p w:rsidR="00BE45CD" w:rsidRPr="0008646E" w:rsidRDefault="00BE45CD" w:rsidP="00F736E5">
      <w:pPr>
        <w:spacing w:line="276" w:lineRule="auto"/>
        <w:ind w:left="357" w:hanging="357"/>
        <w:jc w:val="both"/>
        <w:rPr>
          <w:rFonts w:asciiTheme="minorHAnsi" w:hAnsiTheme="minorHAnsi" w:cstheme="minorHAnsi"/>
          <w:sz w:val="20"/>
        </w:rPr>
      </w:pPr>
      <w:r w:rsidRPr="00AD5CA1">
        <w:rPr>
          <w:rFonts w:asciiTheme="minorHAnsi" w:hAnsiTheme="minorHAnsi" w:cstheme="minorHAnsi"/>
          <w:sz w:val="20"/>
        </w:rPr>
        <w:t xml:space="preserve">- </w:t>
      </w:r>
      <w:r w:rsidRPr="00AD5CA1">
        <w:rPr>
          <w:rFonts w:asciiTheme="minorHAnsi" w:hAnsiTheme="minorHAnsi" w:cstheme="minorHAnsi"/>
          <w:sz w:val="20"/>
        </w:rPr>
        <w:tab/>
      </w:r>
      <w:proofErr w:type="gramStart"/>
      <w:r w:rsidRPr="00AD5CA1">
        <w:rPr>
          <w:rFonts w:asciiTheme="minorHAnsi" w:hAnsiTheme="minorHAnsi" w:cstheme="minorHAnsi"/>
          <w:sz w:val="20"/>
        </w:rPr>
        <w:t>by</w:t>
      </w:r>
      <w:proofErr w:type="gramEnd"/>
      <w:r w:rsidRPr="00AD5CA1">
        <w:rPr>
          <w:rFonts w:asciiTheme="minorHAnsi" w:hAnsiTheme="minorHAnsi" w:cstheme="minorHAnsi"/>
          <w:sz w:val="20"/>
        </w:rPr>
        <w:t xml:space="preserve"> raising awareness amongst pupils, encouraging solidarity amongst them and making them realise that adults do have the ability to stop bullying.</w:t>
      </w:r>
    </w:p>
    <w:p w:rsidR="00BE45CD" w:rsidRPr="0008646E" w:rsidRDefault="00BE45CD" w:rsidP="00F736E5">
      <w:pPr>
        <w:spacing w:line="276" w:lineRule="auto"/>
        <w:jc w:val="both"/>
        <w:rPr>
          <w:rFonts w:asciiTheme="minorHAnsi" w:hAnsiTheme="minorHAnsi" w:cstheme="minorHAnsi"/>
          <w:sz w:val="20"/>
        </w:rPr>
      </w:pPr>
    </w:p>
    <w:p w:rsidR="00BE45CD" w:rsidRPr="0008646E" w:rsidRDefault="00BE45CD" w:rsidP="00F736E5">
      <w:pPr>
        <w:spacing w:line="276" w:lineRule="auto"/>
        <w:jc w:val="both"/>
        <w:rPr>
          <w:rFonts w:asciiTheme="minorHAnsi" w:hAnsiTheme="minorHAnsi" w:cstheme="minorHAnsi"/>
          <w:b/>
          <w:sz w:val="20"/>
        </w:rPr>
      </w:pPr>
      <w:r w:rsidRPr="00AD5CA1">
        <w:rPr>
          <w:rFonts w:asciiTheme="minorHAnsi" w:hAnsiTheme="minorHAnsi" w:cstheme="minorHAnsi"/>
          <w:b/>
          <w:sz w:val="20"/>
        </w:rPr>
        <w:t>2. Action to stop bullying which is happening</w:t>
      </w:r>
    </w:p>
    <w:p w:rsidR="00BE45CD" w:rsidRPr="0008646E" w:rsidRDefault="00BE45CD" w:rsidP="00F736E5">
      <w:pPr>
        <w:spacing w:line="276" w:lineRule="auto"/>
        <w:jc w:val="both"/>
        <w:rPr>
          <w:rFonts w:asciiTheme="minorHAnsi" w:hAnsiTheme="minorHAnsi" w:cstheme="minorHAnsi"/>
          <w:b/>
          <w:sz w:val="20"/>
        </w:rPr>
      </w:pPr>
      <w:r w:rsidRPr="00AD5CA1">
        <w:rPr>
          <w:rFonts w:asciiTheme="minorHAnsi" w:hAnsiTheme="minorHAnsi" w:cstheme="minorHAnsi"/>
          <w:b/>
          <w:sz w:val="20"/>
        </w:rPr>
        <w:t>(a) The immediate aims of this action must be:</w:t>
      </w:r>
    </w:p>
    <w:p w:rsidR="00BE45CD" w:rsidRPr="0008646E" w:rsidRDefault="00BE45CD" w:rsidP="00F736E5">
      <w:pPr>
        <w:spacing w:line="276" w:lineRule="auto"/>
        <w:ind w:left="357" w:hanging="357"/>
        <w:jc w:val="both"/>
        <w:rPr>
          <w:rFonts w:asciiTheme="minorHAnsi" w:hAnsiTheme="minorHAnsi" w:cstheme="minorHAnsi"/>
          <w:sz w:val="20"/>
        </w:rPr>
      </w:pPr>
      <w:r w:rsidRPr="00AD5CA1">
        <w:rPr>
          <w:rFonts w:asciiTheme="minorHAnsi" w:hAnsiTheme="minorHAnsi" w:cstheme="minorHAnsi"/>
          <w:sz w:val="20"/>
        </w:rPr>
        <w:t xml:space="preserve">- </w:t>
      </w:r>
      <w:r w:rsidRPr="00AD5CA1">
        <w:rPr>
          <w:rFonts w:asciiTheme="minorHAnsi" w:hAnsiTheme="minorHAnsi" w:cstheme="minorHAnsi"/>
          <w:sz w:val="20"/>
        </w:rPr>
        <w:tab/>
      </w:r>
      <w:proofErr w:type="gramStart"/>
      <w:r w:rsidRPr="00AD5CA1">
        <w:rPr>
          <w:rFonts w:asciiTheme="minorHAnsi" w:hAnsiTheme="minorHAnsi" w:cstheme="minorHAnsi"/>
          <w:sz w:val="20"/>
        </w:rPr>
        <w:t>to</w:t>
      </w:r>
      <w:proofErr w:type="gramEnd"/>
      <w:r w:rsidRPr="00AD5CA1">
        <w:rPr>
          <w:rFonts w:asciiTheme="minorHAnsi" w:hAnsiTheme="minorHAnsi" w:cstheme="minorHAnsi"/>
          <w:sz w:val="20"/>
        </w:rPr>
        <w:t xml:space="preserve"> prevent further bullying</w:t>
      </w:r>
      <w:r w:rsidR="008137F9">
        <w:rPr>
          <w:rFonts w:asciiTheme="minorHAnsi" w:hAnsiTheme="minorHAnsi" w:cstheme="minorHAnsi"/>
          <w:sz w:val="20"/>
        </w:rPr>
        <w:t>.</w:t>
      </w:r>
    </w:p>
    <w:p w:rsidR="00BE45CD" w:rsidRPr="0008646E" w:rsidRDefault="00BE45CD" w:rsidP="00F736E5">
      <w:pPr>
        <w:spacing w:line="276" w:lineRule="auto"/>
        <w:ind w:left="357" w:hanging="357"/>
        <w:jc w:val="both"/>
        <w:rPr>
          <w:rFonts w:asciiTheme="minorHAnsi" w:hAnsiTheme="minorHAnsi" w:cstheme="minorHAnsi"/>
          <w:sz w:val="20"/>
        </w:rPr>
      </w:pPr>
      <w:r w:rsidRPr="00AD5CA1">
        <w:rPr>
          <w:rFonts w:asciiTheme="minorHAnsi" w:hAnsiTheme="minorHAnsi" w:cstheme="minorHAnsi"/>
          <w:sz w:val="20"/>
        </w:rPr>
        <w:t xml:space="preserve">- </w:t>
      </w:r>
      <w:r w:rsidRPr="00AD5CA1">
        <w:rPr>
          <w:rFonts w:asciiTheme="minorHAnsi" w:hAnsiTheme="minorHAnsi" w:cstheme="minorHAnsi"/>
          <w:sz w:val="20"/>
        </w:rPr>
        <w:tab/>
      </w:r>
      <w:proofErr w:type="gramStart"/>
      <w:r w:rsidRPr="00AD5CA1">
        <w:rPr>
          <w:rFonts w:asciiTheme="minorHAnsi" w:hAnsiTheme="minorHAnsi" w:cstheme="minorHAnsi"/>
          <w:sz w:val="20"/>
        </w:rPr>
        <w:t>to</w:t>
      </w:r>
      <w:proofErr w:type="gramEnd"/>
      <w:r w:rsidRPr="00AD5CA1">
        <w:rPr>
          <w:rFonts w:asciiTheme="minorHAnsi" w:hAnsiTheme="minorHAnsi" w:cstheme="minorHAnsi"/>
          <w:sz w:val="20"/>
        </w:rPr>
        <w:t xml:space="preserve"> encourage the pupil involved to take control over what happens next.</w:t>
      </w:r>
    </w:p>
    <w:p w:rsidR="00BE45CD" w:rsidRPr="0008646E" w:rsidRDefault="00BE45CD" w:rsidP="00F736E5">
      <w:pPr>
        <w:spacing w:line="276" w:lineRule="auto"/>
        <w:ind w:left="357" w:hanging="357"/>
        <w:jc w:val="both"/>
        <w:rPr>
          <w:rFonts w:asciiTheme="minorHAnsi" w:hAnsiTheme="minorHAnsi" w:cstheme="minorHAnsi"/>
          <w:sz w:val="20"/>
        </w:rPr>
      </w:pPr>
    </w:p>
    <w:p w:rsidR="00BE45CD" w:rsidRPr="0008646E" w:rsidRDefault="00BE45CD" w:rsidP="00F736E5">
      <w:pPr>
        <w:spacing w:line="276" w:lineRule="auto"/>
        <w:jc w:val="both"/>
        <w:rPr>
          <w:rFonts w:asciiTheme="minorHAnsi" w:hAnsiTheme="minorHAnsi" w:cstheme="minorHAnsi"/>
          <w:b/>
          <w:sz w:val="20"/>
        </w:rPr>
      </w:pPr>
      <w:r w:rsidRPr="00AD5CA1">
        <w:rPr>
          <w:rFonts w:asciiTheme="minorHAnsi" w:hAnsiTheme="minorHAnsi" w:cstheme="minorHAnsi"/>
          <w:b/>
          <w:sz w:val="20"/>
        </w:rPr>
        <w:t>(b) The eventual aims of this action must be:</w:t>
      </w:r>
    </w:p>
    <w:p w:rsidR="00BE45CD" w:rsidRPr="0008646E" w:rsidRDefault="00BE45CD" w:rsidP="00F736E5">
      <w:pPr>
        <w:spacing w:line="276" w:lineRule="auto"/>
        <w:ind w:left="357" w:hanging="357"/>
        <w:jc w:val="both"/>
        <w:rPr>
          <w:rFonts w:asciiTheme="minorHAnsi" w:hAnsiTheme="minorHAnsi" w:cstheme="minorHAnsi"/>
          <w:sz w:val="20"/>
        </w:rPr>
      </w:pPr>
      <w:r w:rsidRPr="00AD5CA1">
        <w:rPr>
          <w:rFonts w:asciiTheme="minorHAnsi" w:hAnsiTheme="minorHAnsi" w:cstheme="minorHAnsi"/>
          <w:sz w:val="20"/>
        </w:rPr>
        <w:t>-</w:t>
      </w:r>
      <w:r w:rsidRPr="00AD5CA1">
        <w:rPr>
          <w:rFonts w:asciiTheme="minorHAnsi" w:hAnsiTheme="minorHAnsi" w:cstheme="minorHAnsi"/>
          <w:sz w:val="20"/>
        </w:rPr>
        <w:tab/>
      </w:r>
      <w:proofErr w:type="gramStart"/>
      <w:r w:rsidRPr="00AD5CA1">
        <w:rPr>
          <w:rFonts w:asciiTheme="minorHAnsi" w:hAnsiTheme="minorHAnsi" w:cstheme="minorHAnsi"/>
          <w:sz w:val="20"/>
        </w:rPr>
        <w:t>to</w:t>
      </w:r>
      <w:proofErr w:type="gramEnd"/>
      <w:r w:rsidRPr="00AD5CA1">
        <w:rPr>
          <w:rFonts w:asciiTheme="minorHAnsi" w:hAnsiTheme="minorHAnsi" w:cstheme="minorHAnsi"/>
          <w:sz w:val="20"/>
        </w:rPr>
        <w:t xml:space="preserve"> increase the empathy, self-esteem and assertiveness of the pupils involved</w:t>
      </w:r>
    </w:p>
    <w:p w:rsidR="00BE45CD" w:rsidRPr="0008646E" w:rsidRDefault="00BE45CD" w:rsidP="00F736E5">
      <w:pPr>
        <w:spacing w:line="276" w:lineRule="auto"/>
        <w:ind w:left="357" w:hanging="357"/>
        <w:jc w:val="both"/>
        <w:rPr>
          <w:rFonts w:asciiTheme="minorHAnsi" w:hAnsiTheme="minorHAnsi" w:cstheme="minorHAnsi"/>
          <w:sz w:val="20"/>
        </w:rPr>
      </w:pPr>
      <w:r w:rsidRPr="00AD5CA1">
        <w:rPr>
          <w:rFonts w:asciiTheme="minorHAnsi" w:hAnsiTheme="minorHAnsi" w:cstheme="minorHAnsi"/>
          <w:sz w:val="20"/>
        </w:rPr>
        <w:t>-</w:t>
      </w:r>
      <w:r w:rsidRPr="00AD5CA1">
        <w:rPr>
          <w:rFonts w:asciiTheme="minorHAnsi" w:hAnsiTheme="minorHAnsi" w:cstheme="minorHAnsi"/>
          <w:sz w:val="20"/>
        </w:rPr>
        <w:tab/>
      </w:r>
      <w:proofErr w:type="gramStart"/>
      <w:r w:rsidRPr="00AD5CA1">
        <w:rPr>
          <w:rFonts w:asciiTheme="minorHAnsi" w:hAnsiTheme="minorHAnsi" w:cstheme="minorHAnsi"/>
          <w:sz w:val="20"/>
        </w:rPr>
        <w:t>to</w:t>
      </w:r>
      <w:proofErr w:type="gramEnd"/>
      <w:r w:rsidRPr="00AD5CA1">
        <w:rPr>
          <w:rFonts w:asciiTheme="minorHAnsi" w:hAnsiTheme="minorHAnsi" w:cstheme="minorHAnsi"/>
          <w:sz w:val="20"/>
        </w:rPr>
        <w:t xml:space="preserve"> make the bully acknowledge and accept responsibility for his/her actions.</w:t>
      </w:r>
    </w:p>
    <w:p w:rsidR="00BE45CD" w:rsidRPr="0008646E" w:rsidRDefault="00BE45CD" w:rsidP="00F736E5">
      <w:pPr>
        <w:spacing w:line="276" w:lineRule="auto"/>
        <w:jc w:val="both"/>
        <w:rPr>
          <w:rFonts w:asciiTheme="minorHAnsi" w:hAnsiTheme="minorHAnsi" w:cstheme="minorHAnsi"/>
          <w:sz w:val="20"/>
        </w:rPr>
      </w:pPr>
    </w:p>
    <w:p w:rsidR="00BE45CD" w:rsidRDefault="00BE45CD" w:rsidP="00F736E5">
      <w:pPr>
        <w:spacing w:line="276" w:lineRule="auto"/>
        <w:jc w:val="both"/>
        <w:rPr>
          <w:rFonts w:asciiTheme="minorHAnsi" w:hAnsiTheme="minorHAnsi" w:cstheme="minorHAnsi"/>
          <w:sz w:val="20"/>
        </w:rPr>
      </w:pPr>
      <w:r w:rsidRPr="00AD5CA1">
        <w:rPr>
          <w:rFonts w:asciiTheme="minorHAnsi" w:hAnsiTheme="minorHAnsi" w:cstheme="minorHAnsi"/>
          <w:sz w:val="20"/>
        </w:rPr>
        <w:t>Therefore:</w:t>
      </w:r>
    </w:p>
    <w:p w:rsidR="00BE45CD" w:rsidRPr="0008646E" w:rsidRDefault="00BE45CD" w:rsidP="00F736E5">
      <w:pPr>
        <w:spacing w:line="276" w:lineRule="auto"/>
        <w:ind w:left="357" w:hanging="357"/>
        <w:jc w:val="both"/>
        <w:rPr>
          <w:rFonts w:asciiTheme="minorHAnsi" w:hAnsiTheme="minorHAnsi" w:cstheme="minorHAnsi"/>
          <w:sz w:val="20"/>
        </w:rPr>
      </w:pPr>
      <w:r w:rsidRPr="00AD5CA1">
        <w:rPr>
          <w:rFonts w:asciiTheme="minorHAnsi" w:hAnsiTheme="minorHAnsi" w:cstheme="minorHAnsi"/>
          <w:sz w:val="20"/>
        </w:rPr>
        <w:t xml:space="preserve">- </w:t>
      </w:r>
      <w:r w:rsidRPr="00AD5CA1">
        <w:rPr>
          <w:rFonts w:asciiTheme="minorHAnsi" w:hAnsiTheme="minorHAnsi" w:cstheme="minorHAnsi"/>
          <w:sz w:val="20"/>
        </w:rPr>
        <w:tab/>
      </w:r>
      <w:proofErr w:type="gramStart"/>
      <w:r w:rsidRPr="00AD5CA1">
        <w:rPr>
          <w:rFonts w:asciiTheme="minorHAnsi" w:hAnsiTheme="minorHAnsi" w:cstheme="minorHAnsi"/>
          <w:sz w:val="20"/>
        </w:rPr>
        <w:t>a</w:t>
      </w:r>
      <w:proofErr w:type="gramEnd"/>
      <w:r w:rsidRPr="00AD5CA1">
        <w:rPr>
          <w:rFonts w:asciiTheme="minorHAnsi" w:hAnsiTheme="minorHAnsi" w:cstheme="minorHAnsi"/>
          <w:sz w:val="20"/>
        </w:rPr>
        <w:t xml:space="preserve"> bullying incident must be communicated to those who can deal with it effectively</w:t>
      </w:r>
      <w:r w:rsidR="008137F9">
        <w:rPr>
          <w:rFonts w:asciiTheme="minorHAnsi" w:hAnsiTheme="minorHAnsi" w:cstheme="minorHAnsi"/>
          <w:sz w:val="20"/>
        </w:rPr>
        <w:t>.</w:t>
      </w:r>
    </w:p>
    <w:p w:rsidR="00BE45CD" w:rsidRPr="0008646E" w:rsidRDefault="00BE45CD" w:rsidP="00F736E5">
      <w:pPr>
        <w:spacing w:line="276" w:lineRule="auto"/>
        <w:ind w:left="357" w:hanging="357"/>
        <w:jc w:val="both"/>
        <w:rPr>
          <w:rFonts w:asciiTheme="minorHAnsi" w:hAnsiTheme="minorHAnsi" w:cstheme="minorHAnsi"/>
          <w:sz w:val="20"/>
        </w:rPr>
      </w:pPr>
      <w:r w:rsidRPr="00AD5CA1">
        <w:rPr>
          <w:rFonts w:asciiTheme="minorHAnsi" w:hAnsiTheme="minorHAnsi" w:cstheme="minorHAnsi"/>
          <w:sz w:val="20"/>
        </w:rPr>
        <w:t xml:space="preserve">- </w:t>
      </w:r>
      <w:r w:rsidRPr="00AD5CA1">
        <w:rPr>
          <w:rFonts w:asciiTheme="minorHAnsi" w:hAnsiTheme="minorHAnsi" w:cstheme="minorHAnsi"/>
          <w:sz w:val="20"/>
        </w:rPr>
        <w:tab/>
        <w:t>the House</w:t>
      </w:r>
      <w:r w:rsidR="007453C8">
        <w:rPr>
          <w:rFonts w:asciiTheme="minorHAnsi" w:hAnsiTheme="minorHAnsi" w:cstheme="minorHAnsi"/>
          <w:sz w:val="20"/>
        </w:rPr>
        <w:t xml:space="preserve">parent </w:t>
      </w:r>
      <w:r w:rsidRPr="00AD5CA1">
        <w:rPr>
          <w:rFonts w:asciiTheme="minorHAnsi" w:hAnsiTheme="minorHAnsi" w:cstheme="minorHAnsi"/>
          <w:sz w:val="20"/>
        </w:rPr>
        <w:t>must be informed</w:t>
      </w:r>
      <w:r w:rsidR="007453C8">
        <w:rPr>
          <w:rFonts w:asciiTheme="minorHAnsi" w:hAnsiTheme="minorHAnsi" w:cstheme="minorHAnsi"/>
          <w:sz w:val="20"/>
        </w:rPr>
        <w:t xml:space="preserve"> for </w:t>
      </w:r>
      <w:r w:rsidRPr="00AD5CA1">
        <w:rPr>
          <w:rFonts w:asciiTheme="minorHAnsi" w:hAnsiTheme="minorHAnsi" w:cstheme="minorHAnsi"/>
          <w:sz w:val="20"/>
        </w:rPr>
        <w:t>he/she has the responsibility for ensuring that an investigation takes place, or in very serious cases, for passing on that responsibility to the Head</w:t>
      </w:r>
      <w:r w:rsidR="00F31736">
        <w:rPr>
          <w:rFonts w:asciiTheme="minorHAnsi" w:hAnsiTheme="minorHAnsi" w:cstheme="minorHAnsi"/>
          <w:sz w:val="20"/>
        </w:rPr>
        <w:t xml:space="preserve">, Senior Deputy Head, Deputy Head or the Senior Houseparent. </w:t>
      </w:r>
      <w:r w:rsidRPr="00AD5CA1">
        <w:rPr>
          <w:rFonts w:asciiTheme="minorHAnsi" w:hAnsiTheme="minorHAnsi" w:cstheme="minorHAnsi"/>
          <w:sz w:val="20"/>
        </w:rPr>
        <w:t>The House</w:t>
      </w:r>
      <w:r w:rsidR="00F31736">
        <w:rPr>
          <w:rFonts w:asciiTheme="minorHAnsi" w:hAnsiTheme="minorHAnsi" w:cstheme="minorHAnsi"/>
          <w:sz w:val="20"/>
        </w:rPr>
        <w:t xml:space="preserve">parent </w:t>
      </w:r>
      <w:r w:rsidRPr="00AD5CA1">
        <w:rPr>
          <w:rFonts w:asciiTheme="minorHAnsi" w:hAnsiTheme="minorHAnsi" w:cstheme="minorHAnsi"/>
          <w:sz w:val="20"/>
        </w:rPr>
        <w:t>should also consider at what stage to consult with parents.</w:t>
      </w:r>
    </w:p>
    <w:p w:rsidR="00BE45CD" w:rsidRPr="0008646E" w:rsidRDefault="00BE45CD" w:rsidP="00F736E5">
      <w:pPr>
        <w:spacing w:line="276" w:lineRule="auto"/>
        <w:ind w:left="357" w:hanging="357"/>
        <w:jc w:val="both"/>
        <w:rPr>
          <w:rFonts w:asciiTheme="minorHAnsi" w:hAnsiTheme="minorHAnsi" w:cstheme="minorHAnsi"/>
          <w:sz w:val="20"/>
        </w:rPr>
      </w:pPr>
      <w:r w:rsidRPr="00AD5CA1">
        <w:rPr>
          <w:rFonts w:asciiTheme="minorHAnsi" w:hAnsiTheme="minorHAnsi" w:cstheme="minorHAnsi"/>
          <w:sz w:val="20"/>
        </w:rPr>
        <w:t xml:space="preserve">- </w:t>
      </w:r>
      <w:r w:rsidRPr="00AD5CA1">
        <w:rPr>
          <w:rFonts w:asciiTheme="minorHAnsi" w:hAnsiTheme="minorHAnsi" w:cstheme="minorHAnsi"/>
          <w:sz w:val="20"/>
        </w:rPr>
        <w:tab/>
      </w:r>
      <w:proofErr w:type="gramStart"/>
      <w:r w:rsidRPr="00AD5CA1">
        <w:rPr>
          <w:rFonts w:asciiTheme="minorHAnsi" w:hAnsiTheme="minorHAnsi" w:cstheme="minorHAnsi"/>
          <w:sz w:val="20"/>
        </w:rPr>
        <w:t>the</w:t>
      </w:r>
      <w:proofErr w:type="gramEnd"/>
      <w:r w:rsidRPr="00AD5CA1">
        <w:rPr>
          <w:rFonts w:asciiTheme="minorHAnsi" w:hAnsiTheme="minorHAnsi" w:cstheme="minorHAnsi"/>
          <w:sz w:val="20"/>
        </w:rPr>
        <w:t xml:space="preserve"> House</w:t>
      </w:r>
      <w:r w:rsidR="00F31736">
        <w:rPr>
          <w:rFonts w:asciiTheme="minorHAnsi" w:hAnsiTheme="minorHAnsi" w:cstheme="minorHAnsi"/>
          <w:sz w:val="20"/>
        </w:rPr>
        <w:t xml:space="preserve">parent </w:t>
      </w:r>
      <w:r w:rsidRPr="00AD5CA1">
        <w:rPr>
          <w:rFonts w:asciiTheme="minorHAnsi" w:hAnsiTheme="minorHAnsi" w:cstheme="minorHAnsi"/>
          <w:sz w:val="20"/>
        </w:rPr>
        <w:t>may share information about the incident at the next House</w:t>
      </w:r>
      <w:r w:rsidR="007453C8">
        <w:rPr>
          <w:rFonts w:asciiTheme="minorHAnsi" w:hAnsiTheme="minorHAnsi" w:cstheme="minorHAnsi"/>
          <w:sz w:val="20"/>
        </w:rPr>
        <w:t xml:space="preserve">parents’ </w:t>
      </w:r>
      <w:r w:rsidRPr="00AD5CA1">
        <w:rPr>
          <w:rFonts w:asciiTheme="minorHAnsi" w:hAnsiTheme="minorHAnsi" w:cstheme="minorHAnsi"/>
          <w:sz w:val="20"/>
        </w:rPr>
        <w:t xml:space="preserve">meeting, or at the next  staff meeting  as advised by the Senior </w:t>
      </w:r>
      <w:r w:rsidR="00F31736">
        <w:rPr>
          <w:rFonts w:asciiTheme="minorHAnsi" w:hAnsiTheme="minorHAnsi" w:cstheme="minorHAnsi"/>
          <w:sz w:val="20"/>
        </w:rPr>
        <w:t xml:space="preserve">Deputy Head or Senior Houseparent. </w:t>
      </w:r>
    </w:p>
    <w:p w:rsidR="00BE45CD" w:rsidRPr="0008646E" w:rsidRDefault="00074DFE" w:rsidP="00F736E5">
      <w:pPr>
        <w:spacing w:line="276" w:lineRule="auto"/>
        <w:ind w:left="357" w:hanging="357"/>
        <w:jc w:val="both"/>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r>
      <w:proofErr w:type="gramStart"/>
      <w:r>
        <w:rPr>
          <w:rFonts w:asciiTheme="minorHAnsi" w:hAnsiTheme="minorHAnsi" w:cstheme="minorHAnsi"/>
          <w:sz w:val="20"/>
        </w:rPr>
        <w:t>a</w:t>
      </w:r>
      <w:r w:rsidR="00BE45CD" w:rsidRPr="00AD5CA1">
        <w:rPr>
          <w:rFonts w:asciiTheme="minorHAnsi" w:hAnsiTheme="minorHAnsi" w:cstheme="minorHAnsi"/>
          <w:sz w:val="20"/>
        </w:rPr>
        <w:t>t</w:t>
      </w:r>
      <w:proofErr w:type="gramEnd"/>
      <w:r w:rsidR="00BE45CD" w:rsidRPr="00AD5CA1">
        <w:rPr>
          <w:rFonts w:asciiTheme="minorHAnsi" w:hAnsiTheme="minorHAnsi" w:cstheme="minorHAnsi"/>
          <w:sz w:val="20"/>
        </w:rPr>
        <w:t xml:space="preserve"> all stages of an investigation into an incident</w:t>
      </w:r>
      <w:r w:rsidR="007453C8">
        <w:rPr>
          <w:rFonts w:asciiTheme="minorHAnsi" w:hAnsiTheme="minorHAnsi" w:cstheme="minorHAnsi"/>
          <w:sz w:val="20"/>
        </w:rPr>
        <w:t>,</w:t>
      </w:r>
      <w:r w:rsidR="00BE45CD" w:rsidRPr="00AD5CA1">
        <w:rPr>
          <w:rFonts w:asciiTheme="minorHAnsi" w:hAnsiTheme="minorHAnsi" w:cstheme="minorHAnsi"/>
          <w:sz w:val="20"/>
        </w:rPr>
        <w:t xml:space="preserve"> accurate written notes and relevant correspondence between parties must be kept by staff. The member of staff investigating the incident must work with the victim and if possible obtain his/her consent for any further action; a written record of the details of the incident(s) </w:t>
      </w:r>
      <w:proofErr w:type="gramStart"/>
      <w:r w:rsidR="00BE45CD" w:rsidRPr="00AD5CA1">
        <w:rPr>
          <w:rFonts w:asciiTheme="minorHAnsi" w:hAnsiTheme="minorHAnsi" w:cstheme="minorHAnsi"/>
          <w:sz w:val="20"/>
        </w:rPr>
        <w:t>must be kept</w:t>
      </w:r>
      <w:proofErr w:type="gramEnd"/>
      <w:r w:rsidR="00BE45CD" w:rsidRPr="00AD5CA1">
        <w:rPr>
          <w:rFonts w:asciiTheme="minorHAnsi" w:hAnsiTheme="minorHAnsi" w:cstheme="minorHAnsi"/>
          <w:sz w:val="20"/>
        </w:rPr>
        <w:t>.</w:t>
      </w:r>
    </w:p>
    <w:p w:rsidR="00BE45CD" w:rsidRPr="0008646E" w:rsidRDefault="00BE45CD" w:rsidP="00F736E5">
      <w:pPr>
        <w:spacing w:line="276" w:lineRule="auto"/>
        <w:jc w:val="both"/>
        <w:rPr>
          <w:rFonts w:asciiTheme="minorHAnsi" w:hAnsiTheme="minorHAnsi" w:cstheme="minorHAnsi"/>
          <w:b/>
          <w:sz w:val="20"/>
        </w:rPr>
      </w:pPr>
    </w:p>
    <w:p w:rsidR="00BE45CD" w:rsidRPr="0008646E" w:rsidRDefault="00BE45CD" w:rsidP="00F736E5">
      <w:pPr>
        <w:spacing w:line="276" w:lineRule="auto"/>
        <w:jc w:val="both"/>
        <w:rPr>
          <w:rFonts w:asciiTheme="minorHAnsi" w:hAnsiTheme="minorHAnsi" w:cstheme="minorHAnsi"/>
          <w:b/>
          <w:sz w:val="20"/>
        </w:rPr>
      </w:pPr>
      <w:r w:rsidRPr="00AD5CA1">
        <w:rPr>
          <w:rFonts w:asciiTheme="minorHAnsi" w:hAnsiTheme="minorHAnsi" w:cstheme="minorHAnsi"/>
          <w:b/>
          <w:sz w:val="20"/>
        </w:rPr>
        <w:t>(c) Possible courses of action</w:t>
      </w:r>
    </w:p>
    <w:p w:rsidR="00BE45CD" w:rsidRDefault="00BE45CD" w:rsidP="00F736E5">
      <w:pPr>
        <w:spacing w:line="276" w:lineRule="auto"/>
        <w:jc w:val="both"/>
        <w:rPr>
          <w:rFonts w:asciiTheme="minorHAnsi" w:hAnsiTheme="minorHAnsi" w:cstheme="minorHAnsi"/>
          <w:sz w:val="20"/>
        </w:rPr>
      </w:pPr>
      <w:r w:rsidRPr="00AD5CA1">
        <w:rPr>
          <w:rFonts w:asciiTheme="minorHAnsi" w:hAnsiTheme="minorHAnsi" w:cstheme="minorHAnsi"/>
          <w:sz w:val="20"/>
        </w:rPr>
        <w:t>Every incident of bullying is different and will need sensitive handling by the member of staff dealing with it. An investigation must take account of the fact that the victim’s point of view is inevitably subjective. In all cases, the pupils involved might feel immediately supported by any or all of the following:</w:t>
      </w:r>
    </w:p>
    <w:p w:rsidR="00F31736" w:rsidRPr="0008646E" w:rsidRDefault="00F31736" w:rsidP="00F736E5">
      <w:pPr>
        <w:spacing w:line="276" w:lineRule="auto"/>
        <w:jc w:val="both"/>
        <w:rPr>
          <w:rFonts w:asciiTheme="minorHAnsi" w:hAnsiTheme="minorHAnsi" w:cstheme="minorHAnsi"/>
          <w:sz w:val="20"/>
        </w:rPr>
      </w:pPr>
    </w:p>
    <w:p w:rsidR="00BE45CD" w:rsidRPr="0008646E" w:rsidRDefault="00BE45CD" w:rsidP="00F736E5">
      <w:pPr>
        <w:pStyle w:val="ListParagraph"/>
        <w:numPr>
          <w:ilvl w:val="0"/>
          <w:numId w:val="2"/>
        </w:numPr>
        <w:spacing w:line="276" w:lineRule="auto"/>
        <w:jc w:val="both"/>
        <w:rPr>
          <w:rFonts w:asciiTheme="minorHAnsi" w:hAnsiTheme="minorHAnsi" w:cstheme="minorHAnsi"/>
          <w:sz w:val="20"/>
        </w:rPr>
      </w:pPr>
      <w:proofErr w:type="gramStart"/>
      <w:r w:rsidRPr="00AD5CA1">
        <w:rPr>
          <w:rFonts w:asciiTheme="minorHAnsi" w:hAnsiTheme="minorHAnsi" w:cstheme="minorHAnsi"/>
          <w:sz w:val="20"/>
        </w:rPr>
        <w:t>encouraging</w:t>
      </w:r>
      <w:proofErr w:type="gramEnd"/>
      <w:r w:rsidRPr="00AD5CA1">
        <w:rPr>
          <w:rFonts w:asciiTheme="minorHAnsi" w:hAnsiTheme="minorHAnsi" w:cstheme="minorHAnsi"/>
          <w:sz w:val="20"/>
        </w:rPr>
        <w:t xml:space="preserve"> the pupils involved to talk about the incident and, in particular, their feelings and taking them seriously</w:t>
      </w:r>
      <w:r w:rsidR="008137F9">
        <w:rPr>
          <w:rFonts w:asciiTheme="minorHAnsi" w:hAnsiTheme="minorHAnsi" w:cstheme="minorHAnsi"/>
          <w:sz w:val="20"/>
        </w:rPr>
        <w:t>.</w:t>
      </w:r>
    </w:p>
    <w:p w:rsidR="00BE45CD" w:rsidRPr="0008646E" w:rsidRDefault="00BE45CD" w:rsidP="00F736E5">
      <w:pPr>
        <w:pStyle w:val="ListParagraph"/>
        <w:numPr>
          <w:ilvl w:val="0"/>
          <w:numId w:val="2"/>
        </w:numPr>
        <w:spacing w:line="276" w:lineRule="auto"/>
        <w:jc w:val="both"/>
        <w:rPr>
          <w:rFonts w:asciiTheme="minorHAnsi" w:hAnsiTheme="minorHAnsi" w:cstheme="minorHAnsi"/>
          <w:sz w:val="20"/>
        </w:rPr>
      </w:pPr>
      <w:proofErr w:type="gramStart"/>
      <w:r w:rsidRPr="00AD5CA1">
        <w:rPr>
          <w:rFonts w:asciiTheme="minorHAnsi" w:hAnsiTheme="minorHAnsi" w:cstheme="minorHAnsi"/>
          <w:sz w:val="20"/>
        </w:rPr>
        <w:t>suggesting</w:t>
      </w:r>
      <w:proofErr w:type="gramEnd"/>
      <w:r w:rsidRPr="00AD5CA1">
        <w:rPr>
          <w:rFonts w:asciiTheme="minorHAnsi" w:hAnsiTheme="minorHAnsi" w:cstheme="minorHAnsi"/>
          <w:sz w:val="20"/>
        </w:rPr>
        <w:t xml:space="preserve"> that a friend or group of friends is brought in to talk about the incident</w:t>
      </w:r>
      <w:r w:rsidR="008137F9">
        <w:rPr>
          <w:rFonts w:asciiTheme="minorHAnsi" w:hAnsiTheme="minorHAnsi" w:cstheme="minorHAnsi"/>
          <w:sz w:val="20"/>
        </w:rPr>
        <w:t>.</w:t>
      </w:r>
    </w:p>
    <w:p w:rsidR="00BE45CD" w:rsidRPr="0008646E" w:rsidRDefault="00BE45CD" w:rsidP="00F736E5">
      <w:pPr>
        <w:pStyle w:val="ListParagraph"/>
        <w:numPr>
          <w:ilvl w:val="0"/>
          <w:numId w:val="2"/>
        </w:numPr>
        <w:spacing w:line="276" w:lineRule="auto"/>
        <w:jc w:val="both"/>
        <w:rPr>
          <w:rFonts w:asciiTheme="minorHAnsi" w:hAnsiTheme="minorHAnsi" w:cstheme="minorHAnsi"/>
          <w:sz w:val="20"/>
        </w:rPr>
      </w:pPr>
      <w:proofErr w:type="gramStart"/>
      <w:r w:rsidRPr="00AD5CA1">
        <w:rPr>
          <w:rFonts w:asciiTheme="minorHAnsi" w:hAnsiTheme="minorHAnsi" w:cstheme="minorHAnsi"/>
          <w:sz w:val="20"/>
        </w:rPr>
        <w:t>identifying</w:t>
      </w:r>
      <w:proofErr w:type="gramEnd"/>
      <w:r w:rsidRPr="00AD5CA1">
        <w:rPr>
          <w:rFonts w:asciiTheme="minorHAnsi" w:hAnsiTheme="minorHAnsi" w:cstheme="minorHAnsi"/>
          <w:sz w:val="20"/>
        </w:rPr>
        <w:t xml:space="preserve"> the times/places/situations where the bullying happens and thinking of ways of avoiding these</w:t>
      </w:r>
      <w:r w:rsidR="008137F9">
        <w:rPr>
          <w:rFonts w:asciiTheme="minorHAnsi" w:hAnsiTheme="minorHAnsi" w:cstheme="minorHAnsi"/>
          <w:sz w:val="20"/>
        </w:rPr>
        <w:t>.</w:t>
      </w:r>
    </w:p>
    <w:p w:rsidR="00BE45CD" w:rsidRPr="0008646E" w:rsidRDefault="00BE45CD" w:rsidP="00F736E5">
      <w:pPr>
        <w:pStyle w:val="ListParagraph"/>
        <w:numPr>
          <w:ilvl w:val="0"/>
          <w:numId w:val="2"/>
        </w:numPr>
        <w:spacing w:line="276" w:lineRule="auto"/>
        <w:jc w:val="both"/>
        <w:rPr>
          <w:rFonts w:asciiTheme="minorHAnsi" w:hAnsiTheme="minorHAnsi" w:cstheme="minorHAnsi"/>
          <w:sz w:val="20"/>
        </w:rPr>
      </w:pPr>
      <w:r w:rsidRPr="00AD5CA1">
        <w:rPr>
          <w:rFonts w:asciiTheme="minorHAnsi" w:hAnsiTheme="minorHAnsi" w:cstheme="minorHAnsi"/>
          <w:sz w:val="20"/>
        </w:rPr>
        <w:t xml:space="preserve">suggesting </w:t>
      </w:r>
      <w:r w:rsidR="00CF1ACE">
        <w:rPr>
          <w:rFonts w:asciiTheme="minorHAnsi" w:hAnsiTheme="minorHAnsi" w:cstheme="minorHAnsi"/>
          <w:sz w:val="20"/>
        </w:rPr>
        <w:t>ways in which the bully can be</w:t>
      </w:r>
      <w:r w:rsidRPr="00AD5CA1">
        <w:rPr>
          <w:rFonts w:asciiTheme="minorHAnsi" w:hAnsiTheme="minorHAnsi" w:cstheme="minorHAnsi"/>
          <w:sz w:val="20"/>
        </w:rPr>
        <w:t xml:space="preserve"> confronted/dealt with, including</w:t>
      </w:r>
    </w:p>
    <w:p w:rsidR="00BE45CD" w:rsidRPr="0008646E" w:rsidRDefault="00BE45CD" w:rsidP="00F736E5">
      <w:pPr>
        <w:numPr>
          <w:ilvl w:val="1"/>
          <w:numId w:val="2"/>
        </w:numPr>
        <w:tabs>
          <w:tab w:val="num" w:pos="1437"/>
        </w:tabs>
        <w:spacing w:line="276" w:lineRule="auto"/>
        <w:jc w:val="both"/>
        <w:rPr>
          <w:rFonts w:asciiTheme="minorHAnsi" w:hAnsiTheme="minorHAnsi" w:cstheme="minorHAnsi"/>
          <w:sz w:val="20"/>
        </w:rPr>
      </w:pPr>
      <w:r w:rsidRPr="00AD5CA1">
        <w:rPr>
          <w:rFonts w:asciiTheme="minorHAnsi" w:hAnsiTheme="minorHAnsi" w:cstheme="minorHAnsi"/>
          <w:sz w:val="20"/>
        </w:rPr>
        <w:t>as</w:t>
      </w:r>
      <w:r w:rsidR="0094572E">
        <w:rPr>
          <w:rFonts w:asciiTheme="minorHAnsi" w:hAnsiTheme="minorHAnsi" w:cstheme="minorHAnsi"/>
          <w:sz w:val="20"/>
        </w:rPr>
        <w:t xml:space="preserve">king friends and other pupils </w:t>
      </w:r>
      <w:r w:rsidRPr="00AD5CA1">
        <w:rPr>
          <w:rFonts w:asciiTheme="minorHAnsi" w:hAnsiTheme="minorHAnsi" w:cstheme="minorHAnsi"/>
          <w:sz w:val="20"/>
        </w:rPr>
        <w:t xml:space="preserve">to stand by the victim and to report incidents of bullying to staff </w:t>
      </w:r>
    </w:p>
    <w:p w:rsidR="00BE45CD" w:rsidRPr="0008646E" w:rsidRDefault="00BE45CD" w:rsidP="00F736E5">
      <w:pPr>
        <w:numPr>
          <w:ilvl w:val="1"/>
          <w:numId w:val="2"/>
        </w:numPr>
        <w:tabs>
          <w:tab w:val="num" w:pos="1437"/>
        </w:tabs>
        <w:spacing w:line="276" w:lineRule="auto"/>
        <w:jc w:val="both"/>
        <w:rPr>
          <w:rFonts w:asciiTheme="minorHAnsi" w:hAnsiTheme="minorHAnsi" w:cstheme="minorHAnsi"/>
          <w:sz w:val="20"/>
        </w:rPr>
      </w:pPr>
      <w:r w:rsidRPr="00AD5CA1">
        <w:rPr>
          <w:rFonts w:asciiTheme="minorHAnsi" w:hAnsiTheme="minorHAnsi" w:cstheme="minorHAnsi"/>
          <w:sz w:val="20"/>
        </w:rPr>
        <w:t>‘discovery’ of the bullying in progress by a member of staff</w:t>
      </w:r>
    </w:p>
    <w:p w:rsidR="00BE45CD" w:rsidRPr="0008646E" w:rsidRDefault="00BE45CD" w:rsidP="00F736E5">
      <w:pPr>
        <w:numPr>
          <w:ilvl w:val="1"/>
          <w:numId w:val="2"/>
        </w:numPr>
        <w:tabs>
          <w:tab w:val="num" w:pos="1437"/>
        </w:tabs>
        <w:spacing w:line="276" w:lineRule="auto"/>
        <w:jc w:val="both"/>
        <w:rPr>
          <w:rFonts w:asciiTheme="minorHAnsi" w:hAnsiTheme="minorHAnsi" w:cstheme="minorHAnsi"/>
          <w:sz w:val="20"/>
        </w:rPr>
      </w:pPr>
      <w:r w:rsidRPr="00AD5CA1">
        <w:rPr>
          <w:rFonts w:asciiTheme="minorHAnsi" w:hAnsiTheme="minorHAnsi" w:cstheme="minorHAnsi"/>
          <w:sz w:val="20"/>
        </w:rPr>
        <w:t>staff-led group discussion in which the bully is involved but not identified</w:t>
      </w:r>
    </w:p>
    <w:p w:rsidR="00BE45CD" w:rsidRPr="0008646E" w:rsidRDefault="00BE45CD" w:rsidP="00F736E5">
      <w:pPr>
        <w:pStyle w:val="ListParagraph"/>
        <w:numPr>
          <w:ilvl w:val="0"/>
          <w:numId w:val="2"/>
        </w:numPr>
        <w:spacing w:line="276" w:lineRule="auto"/>
        <w:jc w:val="both"/>
        <w:rPr>
          <w:rFonts w:asciiTheme="minorHAnsi" w:hAnsiTheme="minorHAnsi" w:cstheme="minorHAnsi"/>
          <w:sz w:val="20"/>
        </w:rPr>
      </w:pPr>
      <w:proofErr w:type="gramStart"/>
      <w:r w:rsidRPr="00AD5CA1">
        <w:rPr>
          <w:rFonts w:asciiTheme="minorHAnsi" w:hAnsiTheme="minorHAnsi" w:cstheme="minorHAnsi"/>
          <w:sz w:val="20"/>
        </w:rPr>
        <w:t>using</w:t>
      </w:r>
      <w:proofErr w:type="gramEnd"/>
      <w:r w:rsidRPr="00AD5CA1">
        <w:rPr>
          <w:rFonts w:asciiTheme="minorHAnsi" w:hAnsiTheme="minorHAnsi" w:cstheme="minorHAnsi"/>
          <w:sz w:val="20"/>
        </w:rPr>
        <w:t xml:space="preserve"> the services of the School Counsellors</w:t>
      </w:r>
      <w:r w:rsidR="008137F9">
        <w:rPr>
          <w:rFonts w:asciiTheme="minorHAnsi" w:hAnsiTheme="minorHAnsi" w:cstheme="minorHAnsi"/>
          <w:sz w:val="20"/>
        </w:rPr>
        <w:t xml:space="preserve"> or another member of staff</w:t>
      </w:r>
      <w:r w:rsidRPr="00AD5CA1">
        <w:rPr>
          <w:rFonts w:asciiTheme="minorHAnsi" w:hAnsiTheme="minorHAnsi" w:cstheme="minorHAnsi"/>
          <w:sz w:val="20"/>
        </w:rPr>
        <w:t xml:space="preserve"> to help the pupils involved to be more assertive or socially skilled</w:t>
      </w:r>
      <w:r w:rsidR="008137F9">
        <w:rPr>
          <w:rFonts w:asciiTheme="minorHAnsi" w:hAnsiTheme="minorHAnsi" w:cstheme="minorHAnsi"/>
          <w:sz w:val="20"/>
        </w:rPr>
        <w:t>.</w:t>
      </w:r>
    </w:p>
    <w:p w:rsidR="00BE45CD" w:rsidRPr="0008646E" w:rsidRDefault="00BE45CD" w:rsidP="00F736E5">
      <w:pPr>
        <w:pStyle w:val="ListParagraph"/>
        <w:numPr>
          <w:ilvl w:val="0"/>
          <w:numId w:val="2"/>
        </w:numPr>
        <w:spacing w:line="276" w:lineRule="auto"/>
        <w:jc w:val="both"/>
        <w:rPr>
          <w:rFonts w:asciiTheme="minorHAnsi" w:hAnsiTheme="minorHAnsi" w:cstheme="minorHAnsi"/>
          <w:sz w:val="20"/>
        </w:rPr>
      </w:pPr>
      <w:proofErr w:type="gramStart"/>
      <w:r w:rsidRPr="00AD5CA1">
        <w:rPr>
          <w:rFonts w:asciiTheme="minorHAnsi" w:hAnsiTheme="minorHAnsi" w:cstheme="minorHAnsi"/>
          <w:sz w:val="20"/>
        </w:rPr>
        <w:t>using</w:t>
      </w:r>
      <w:proofErr w:type="gramEnd"/>
      <w:r w:rsidRPr="00AD5CA1">
        <w:rPr>
          <w:rFonts w:asciiTheme="minorHAnsi" w:hAnsiTheme="minorHAnsi" w:cstheme="minorHAnsi"/>
          <w:sz w:val="20"/>
        </w:rPr>
        <w:t xml:space="preserve"> the services of the School Counsellors</w:t>
      </w:r>
      <w:r w:rsidR="008137F9">
        <w:rPr>
          <w:rFonts w:asciiTheme="minorHAnsi" w:hAnsiTheme="minorHAnsi" w:cstheme="minorHAnsi"/>
          <w:sz w:val="20"/>
        </w:rPr>
        <w:t xml:space="preserve"> or another member of staff</w:t>
      </w:r>
      <w:r w:rsidRPr="00AD5CA1">
        <w:rPr>
          <w:rFonts w:asciiTheme="minorHAnsi" w:hAnsiTheme="minorHAnsi" w:cstheme="minorHAnsi"/>
          <w:sz w:val="20"/>
        </w:rPr>
        <w:t xml:space="preserve"> to help bullies to control their aggression and to be more empathetic</w:t>
      </w:r>
      <w:r w:rsidR="008137F9">
        <w:rPr>
          <w:rFonts w:asciiTheme="minorHAnsi" w:hAnsiTheme="minorHAnsi" w:cstheme="minorHAnsi"/>
          <w:sz w:val="20"/>
        </w:rPr>
        <w:t>.</w:t>
      </w:r>
    </w:p>
    <w:p w:rsidR="00BE45CD" w:rsidRPr="0008646E" w:rsidRDefault="00BE45CD" w:rsidP="00F736E5">
      <w:pPr>
        <w:pStyle w:val="ListParagraph"/>
        <w:numPr>
          <w:ilvl w:val="0"/>
          <w:numId w:val="2"/>
        </w:numPr>
        <w:spacing w:line="276" w:lineRule="auto"/>
        <w:jc w:val="both"/>
        <w:rPr>
          <w:rFonts w:asciiTheme="minorHAnsi" w:hAnsiTheme="minorHAnsi" w:cstheme="minorHAnsi"/>
          <w:sz w:val="20"/>
        </w:rPr>
      </w:pPr>
      <w:r w:rsidRPr="00AD5CA1">
        <w:rPr>
          <w:rFonts w:asciiTheme="minorHAnsi" w:hAnsiTheme="minorHAnsi" w:cstheme="minorHAnsi"/>
          <w:sz w:val="20"/>
        </w:rPr>
        <w:t xml:space="preserve">Using the services of </w:t>
      </w:r>
      <w:r w:rsidR="00CF1ACE">
        <w:rPr>
          <w:rFonts w:asciiTheme="minorHAnsi" w:hAnsiTheme="minorHAnsi" w:cstheme="minorHAnsi"/>
          <w:sz w:val="20"/>
        </w:rPr>
        <w:t>L6 Mentors.</w:t>
      </w:r>
    </w:p>
    <w:p w:rsidR="00BE45CD" w:rsidRPr="0008646E" w:rsidRDefault="00BE45CD" w:rsidP="00F736E5">
      <w:pPr>
        <w:spacing w:line="276" w:lineRule="auto"/>
        <w:jc w:val="both"/>
        <w:rPr>
          <w:rFonts w:asciiTheme="minorHAnsi" w:hAnsiTheme="minorHAnsi" w:cstheme="minorHAnsi"/>
          <w:sz w:val="20"/>
        </w:rPr>
      </w:pPr>
    </w:p>
    <w:p w:rsidR="00BE45CD" w:rsidRPr="0008646E" w:rsidRDefault="00BE45CD" w:rsidP="00F736E5">
      <w:pPr>
        <w:spacing w:line="276" w:lineRule="auto"/>
        <w:jc w:val="both"/>
        <w:rPr>
          <w:rFonts w:asciiTheme="minorHAnsi" w:hAnsiTheme="minorHAnsi" w:cstheme="minorHAnsi"/>
          <w:b/>
          <w:sz w:val="20"/>
        </w:rPr>
      </w:pPr>
      <w:r w:rsidRPr="00AD5CA1">
        <w:rPr>
          <w:rFonts w:asciiTheme="minorHAnsi" w:hAnsiTheme="minorHAnsi" w:cstheme="minorHAnsi"/>
          <w:b/>
          <w:sz w:val="20"/>
        </w:rPr>
        <w:t xml:space="preserve">We support the victims in the following ways: </w:t>
      </w:r>
    </w:p>
    <w:p w:rsidR="00BE45CD" w:rsidRPr="0008646E" w:rsidRDefault="00BE45CD" w:rsidP="00F736E5">
      <w:pPr>
        <w:pStyle w:val="ListParagraph"/>
        <w:numPr>
          <w:ilvl w:val="0"/>
          <w:numId w:val="5"/>
        </w:numPr>
        <w:spacing w:line="276" w:lineRule="auto"/>
        <w:jc w:val="both"/>
        <w:rPr>
          <w:rFonts w:asciiTheme="minorHAnsi" w:hAnsiTheme="minorHAnsi" w:cstheme="minorHAnsi"/>
          <w:sz w:val="20"/>
        </w:rPr>
      </w:pPr>
      <w:r w:rsidRPr="00AD5CA1">
        <w:rPr>
          <w:rFonts w:asciiTheme="minorHAnsi" w:hAnsiTheme="minorHAnsi" w:cstheme="minorHAnsi"/>
          <w:sz w:val="20"/>
        </w:rPr>
        <w:t xml:space="preserve">By offering them an immediate opportunity to talk about the experience with their Housemaster, tutor, or another teacher/adult if they choose. </w:t>
      </w:r>
    </w:p>
    <w:p w:rsidR="00BE45CD" w:rsidRPr="0008646E" w:rsidRDefault="00BE45CD" w:rsidP="00F736E5">
      <w:pPr>
        <w:pStyle w:val="ListParagraph"/>
        <w:numPr>
          <w:ilvl w:val="0"/>
          <w:numId w:val="5"/>
        </w:numPr>
        <w:spacing w:line="276" w:lineRule="auto"/>
        <w:jc w:val="both"/>
        <w:rPr>
          <w:rFonts w:asciiTheme="minorHAnsi" w:hAnsiTheme="minorHAnsi" w:cstheme="minorHAnsi"/>
          <w:sz w:val="20"/>
        </w:rPr>
      </w:pPr>
      <w:r w:rsidRPr="00AD5CA1">
        <w:rPr>
          <w:rFonts w:asciiTheme="minorHAnsi" w:hAnsiTheme="minorHAnsi" w:cstheme="minorHAnsi"/>
          <w:sz w:val="20"/>
        </w:rPr>
        <w:t>Counselling service.</w:t>
      </w:r>
    </w:p>
    <w:p w:rsidR="00BE45CD" w:rsidRPr="0008646E" w:rsidRDefault="00BE45CD" w:rsidP="00F736E5">
      <w:pPr>
        <w:pStyle w:val="ListParagraph"/>
        <w:numPr>
          <w:ilvl w:val="0"/>
          <w:numId w:val="5"/>
        </w:numPr>
        <w:spacing w:line="276" w:lineRule="auto"/>
        <w:jc w:val="both"/>
        <w:rPr>
          <w:rFonts w:asciiTheme="minorHAnsi" w:hAnsiTheme="minorHAnsi" w:cstheme="minorHAnsi"/>
          <w:sz w:val="20"/>
        </w:rPr>
      </w:pPr>
      <w:r w:rsidRPr="00AD5CA1">
        <w:rPr>
          <w:rFonts w:asciiTheme="minorHAnsi" w:hAnsiTheme="minorHAnsi" w:cstheme="minorHAnsi"/>
          <w:sz w:val="20"/>
        </w:rPr>
        <w:t xml:space="preserve">By talking about what happened, to discover why they became involved. </w:t>
      </w:r>
    </w:p>
    <w:p w:rsidR="00BE45CD" w:rsidRPr="0008646E" w:rsidRDefault="00BE45CD" w:rsidP="00F736E5">
      <w:pPr>
        <w:pStyle w:val="ListParagraph"/>
        <w:numPr>
          <w:ilvl w:val="0"/>
          <w:numId w:val="5"/>
        </w:numPr>
        <w:spacing w:line="276" w:lineRule="auto"/>
        <w:jc w:val="both"/>
        <w:rPr>
          <w:rFonts w:asciiTheme="minorHAnsi" w:hAnsiTheme="minorHAnsi" w:cstheme="minorHAnsi"/>
          <w:sz w:val="20"/>
        </w:rPr>
      </w:pPr>
      <w:r w:rsidRPr="00AD5CA1">
        <w:rPr>
          <w:rFonts w:asciiTheme="minorHAnsi" w:hAnsiTheme="minorHAnsi" w:cstheme="minorHAnsi"/>
          <w:sz w:val="20"/>
        </w:rPr>
        <w:t>Informing the bullies' parents/guardians.</w:t>
      </w:r>
    </w:p>
    <w:p w:rsidR="00BE45CD" w:rsidRPr="0008646E" w:rsidRDefault="00CF1ACE" w:rsidP="00F736E5">
      <w:pPr>
        <w:pStyle w:val="ListParagraph"/>
        <w:numPr>
          <w:ilvl w:val="0"/>
          <w:numId w:val="5"/>
        </w:numPr>
        <w:spacing w:line="276" w:lineRule="auto"/>
        <w:jc w:val="both"/>
        <w:rPr>
          <w:rFonts w:asciiTheme="minorHAnsi" w:hAnsiTheme="minorHAnsi" w:cstheme="minorHAnsi"/>
          <w:sz w:val="20"/>
        </w:rPr>
      </w:pPr>
      <w:r>
        <w:rPr>
          <w:rFonts w:asciiTheme="minorHAnsi" w:hAnsiTheme="minorHAnsi" w:cstheme="minorHAnsi"/>
          <w:sz w:val="20"/>
        </w:rPr>
        <w:t>L6 Mentors.</w:t>
      </w:r>
    </w:p>
    <w:p w:rsidR="00BE45CD" w:rsidRPr="0008646E" w:rsidRDefault="00BE45CD" w:rsidP="00F736E5">
      <w:pPr>
        <w:pStyle w:val="ListParagraph"/>
        <w:numPr>
          <w:ilvl w:val="0"/>
          <w:numId w:val="5"/>
        </w:numPr>
        <w:spacing w:line="276" w:lineRule="auto"/>
        <w:jc w:val="both"/>
        <w:rPr>
          <w:rFonts w:asciiTheme="minorHAnsi" w:hAnsiTheme="minorHAnsi" w:cstheme="minorHAnsi"/>
          <w:sz w:val="20"/>
        </w:rPr>
      </w:pPr>
      <w:r w:rsidRPr="00AD5CA1">
        <w:rPr>
          <w:rFonts w:asciiTheme="minorHAnsi" w:hAnsiTheme="minorHAnsi" w:cstheme="minorHAnsi"/>
          <w:sz w:val="20"/>
        </w:rPr>
        <w:t xml:space="preserve">Informing the victims' parents/guardians. </w:t>
      </w:r>
    </w:p>
    <w:p w:rsidR="00BE45CD" w:rsidRPr="0008646E" w:rsidRDefault="00BE45CD" w:rsidP="00F736E5">
      <w:pPr>
        <w:pStyle w:val="ListParagraph"/>
        <w:numPr>
          <w:ilvl w:val="0"/>
          <w:numId w:val="5"/>
        </w:numPr>
        <w:spacing w:line="276" w:lineRule="auto"/>
        <w:jc w:val="both"/>
        <w:rPr>
          <w:rFonts w:asciiTheme="minorHAnsi" w:hAnsiTheme="minorHAnsi" w:cstheme="minorHAnsi"/>
          <w:sz w:val="20"/>
        </w:rPr>
      </w:pPr>
      <w:r w:rsidRPr="00AD5CA1">
        <w:rPr>
          <w:rFonts w:asciiTheme="minorHAnsi" w:hAnsiTheme="minorHAnsi" w:cstheme="minorHAnsi"/>
          <w:sz w:val="20"/>
        </w:rPr>
        <w:t xml:space="preserve">By offering continuing support when they feel they need it. </w:t>
      </w:r>
    </w:p>
    <w:p w:rsidR="00BE45CD" w:rsidRPr="0008646E" w:rsidRDefault="00BE45CD" w:rsidP="00F736E5">
      <w:pPr>
        <w:pStyle w:val="ListParagraph"/>
        <w:numPr>
          <w:ilvl w:val="0"/>
          <w:numId w:val="5"/>
        </w:numPr>
        <w:spacing w:line="276" w:lineRule="auto"/>
        <w:jc w:val="both"/>
        <w:rPr>
          <w:rFonts w:asciiTheme="minorHAnsi" w:hAnsiTheme="minorHAnsi" w:cstheme="minorHAnsi"/>
          <w:sz w:val="20"/>
        </w:rPr>
      </w:pPr>
      <w:r w:rsidRPr="00AD5CA1">
        <w:rPr>
          <w:rFonts w:asciiTheme="minorHAnsi" w:hAnsiTheme="minorHAnsi" w:cstheme="minorHAnsi"/>
          <w:sz w:val="20"/>
        </w:rPr>
        <w:t xml:space="preserve">By offering restorative justice as a mediation service. </w:t>
      </w:r>
    </w:p>
    <w:p w:rsidR="00BE45CD" w:rsidRPr="0008646E" w:rsidRDefault="00BE45CD" w:rsidP="00F736E5">
      <w:pPr>
        <w:pStyle w:val="ListParagraph"/>
        <w:numPr>
          <w:ilvl w:val="0"/>
          <w:numId w:val="5"/>
        </w:numPr>
        <w:spacing w:line="276" w:lineRule="auto"/>
        <w:jc w:val="both"/>
        <w:rPr>
          <w:rFonts w:asciiTheme="minorHAnsi" w:hAnsiTheme="minorHAnsi" w:cstheme="minorHAnsi"/>
          <w:sz w:val="20"/>
        </w:rPr>
      </w:pPr>
      <w:r w:rsidRPr="00AD5CA1">
        <w:rPr>
          <w:rFonts w:asciiTheme="minorHAnsi" w:hAnsiTheme="minorHAnsi" w:cstheme="minorHAnsi"/>
          <w:sz w:val="20"/>
        </w:rPr>
        <w:t xml:space="preserve">By </w:t>
      </w:r>
      <w:proofErr w:type="gramStart"/>
      <w:r w:rsidRPr="00AD5CA1">
        <w:rPr>
          <w:rFonts w:asciiTheme="minorHAnsi" w:hAnsiTheme="minorHAnsi" w:cstheme="minorHAnsi"/>
          <w:sz w:val="20"/>
        </w:rPr>
        <w:t>taking</w:t>
      </w:r>
      <w:proofErr w:type="gramEnd"/>
      <w:r w:rsidRPr="00AD5CA1">
        <w:rPr>
          <w:rFonts w:asciiTheme="minorHAnsi" w:hAnsiTheme="minorHAnsi" w:cstheme="minorHAnsi"/>
          <w:sz w:val="20"/>
        </w:rPr>
        <w:t xml:space="preserve"> the disciplinary steps described below to prevent more bullying.</w:t>
      </w:r>
    </w:p>
    <w:p w:rsidR="00BE45CD" w:rsidRPr="0008646E" w:rsidRDefault="00BE45CD" w:rsidP="00F736E5">
      <w:pPr>
        <w:spacing w:line="276" w:lineRule="auto"/>
        <w:jc w:val="both"/>
        <w:rPr>
          <w:rFonts w:asciiTheme="minorHAnsi" w:hAnsiTheme="minorHAnsi" w:cstheme="minorHAnsi"/>
          <w:sz w:val="20"/>
        </w:rPr>
      </w:pPr>
    </w:p>
    <w:p w:rsidR="00BE45CD" w:rsidRPr="0008646E" w:rsidRDefault="00BE45CD" w:rsidP="00F736E5">
      <w:pPr>
        <w:spacing w:line="276" w:lineRule="auto"/>
        <w:jc w:val="both"/>
        <w:rPr>
          <w:rFonts w:asciiTheme="minorHAnsi" w:hAnsiTheme="minorHAnsi" w:cstheme="minorHAnsi"/>
          <w:sz w:val="20"/>
        </w:rPr>
      </w:pPr>
      <w:r w:rsidRPr="00AD5CA1">
        <w:rPr>
          <w:rFonts w:asciiTheme="minorHAnsi" w:hAnsiTheme="minorHAnsi" w:cstheme="minorHAnsi"/>
          <w:b/>
          <w:sz w:val="20"/>
        </w:rPr>
        <w:t>DISCIPLINARY STEPS</w:t>
      </w:r>
    </w:p>
    <w:p w:rsidR="00BE45CD" w:rsidRPr="0008646E" w:rsidRDefault="00BE45CD" w:rsidP="00F736E5">
      <w:pPr>
        <w:spacing w:line="276" w:lineRule="auto"/>
        <w:jc w:val="both"/>
        <w:rPr>
          <w:rFonts w:asciiTheme="minorHAnsi" w:hAnsiTheme="minorHAnsi" w:cstheme="minorHAnsi"/>
          <w:sz w:val="20"/>
        </w:rPr>
      </w:pPr>
    </w:p>
    <w:p w:rsidR="00BE45CD" w:rsidRDefault="00BE45CD" w:rsidP="00F736E5">
      <w:pPr>
        <w:spacing w:line="276" w:lineRule="auto"/>
        <w:jc w:val="both"/>
        <w:rPr>
          <w:rFonts w:asciiTheme="minorHAnsi" w:hAnsiTheme="minorHAnsi" w:cstheme="minorHAnsi"/>
          <w:sz w:val="20"/>
        </w:rPr>
      </w:pPr>
      <w:r w:rsidRPr="00AD5CA1">
        <w:rPr>
          <w:rFonts w:asciiTheme="minorHAnsi" w:hAnsiTheme="minorHAnsi" w:cstheme="minorHAnsi"/>
          <w:sz w:val="20"/>
        </w:rPr>
        <w:t xml:space="preserve">As well as taking steps to change the bully’s pattern of behaviour through discussion and counselling if necessary, the following disciplinary measures </w:t>
      </w:r>
      <w:proofErr w:type="gramStart"/>
      <w:r w:rsidRPr="00AD5CA1">
        <w:rPr>
          <w:rFonts w:asciiTheme="minorHAnsi" w:hAnsiTheme="minorHAnsi" w:cstheme="minorHAnsi"/>
          <w:sz w:val="20"/>
        </w:rPr>
        <w:t>will be used</w:t>
      </w:r>
      <w:proofErr w:type="gramEnd"/>
      <w:r w:rsidRPr="00AD5CA1">
        <w:rPr>
          <w:rFonts w:asciiTheme="minorHAnsi" w:hAnsiTheme="minorHAnsi" w:cstheme="minorHAnsi"/>
          <w:sz w:val="20"/>
        </w:rPr>
        <w:t xml:space="preserve"> as appropriate:</w:t>
      </w:r>
    </w:p>
    <w:p w:rsidR="0094572E" w:rsidRPr="0094572E" w:rsidRDefault="0094572E" w:rsidP="00F736E5">
      <w:pPr>
        <w:spacing w:line="276" w:lineRule="auto"/>
        <w:jc w:val="both"/>
        <w:rPr>
          <w:rFonts w:asciiTheme="minorHAnsi" w:hAnsiTheme="minorHAnsi" w:cstheme="minorHAnsi"/>
          <w:sz w:val="20"/>
        </w:rPr>
      </w:pPr>
    </w:p>
    <w:p w:rsidR="00BE45CD" w:rsidRPr="0008646E" w:rsidRDefault="00BE45CD" w:rsidP="00F736E5">
      <w:pPr>
        <w:pStyle w:val="ListParagraph"/>
        <w:numPr>
          <w:ilvl w:val="0"/>
          <w:numId w:val="6"/>
        </w:numPr>
        <w:spacing w:line="276" w:lineRule="auto"/>
        <w:jc w:val="both"/>
        <w:rPr>
          <w:rFonts w:asciiTheme="minorHAnsi" w:hAnsiTheme="minorHAnsi" w:cstheme="minorHAnsi"/>
          <w:sz w:val="20"/>
        </w:rPr>
      </w:pPr>
      <w:proofErr w:type="gramStart"/>
      <w:r w:rsidRPr="00AD5CA1">
        <w:rPr>
          <w:rFonts w:asciiTheme="minorHAnsi" w:hAnsiTheme="minorHAnsi" w:cstheme="minorHAnsi"/>
          <w:sz w:val="20"/>
        </w:rPr>
        <w:t>officially</w:t>
      </w:r>
      <w:proofErr w:type="gramEnd"/>
      <w:r w:rsidRPr="00AD5CA1">
        <w:rPr>
          <w:rFonts w:asciiTheme="minorHAnsi" w:hAnsiTheme="minorHAnsi" w:cstheme="minorHAnsi"/>
          <w:sz w:val="20"/>
        </w:rPr>
        <w:t xml:space="preserve"> warning the bully that their behaviour must stop.  </w:t>
      </w:r>
    </w:p>
    <w:p w:rsidR="00BE45CD" w:rsidRPr="0008646E" w:rsidRDefault="00BE45CD" w:rsidP="00F736E5">
      <w:pPr>
        <w:pStyle w:val="ListParagraph"/>
        <w:numPr>
          <w:ilvl w:val="0"/>
          <w:numId w:val="6"/>
        </w:numPr>
        <w:spacing w:line="276" w:lineRule="auto"/>
        <w:jc w:val="both"/>
        <w:rPr>
          <w:rFonts w:asciiTheme="minorHAnsi" w:hAnsiTheme="minorHAnsi" w:cstheme="minorHAnsi"/>
          <w:sz w:val="20"/>
        </w:rPr>
      </w:pPr>
      <w:r w:rsidRPr="00AD5CA1">
        <w:rPr>
          <w:rFonts w:asciiTheme="minorHAnsi" w:hAnsiTheme="minorHAnsi" w:cstheme="minorHAnsi"/>
          <w:sz w:val="20"/>
        </w:rPr>
        <w:t>Informing the bully’s parents/guardians.</w:t>
      </w:r>
    </w:p>
    <w:p w:rsidR="00BE45CD" w:rsidRPr="0008646E" w:rsidRDefault="0094572E" w:rsidP="00F736E5">
      <w:pPr>
        <w:pStyle w:val="ListParagraph"/>
        <w:numPr>
          <w:ilvl w:val="0"/>
          <w:numId w:val="6"/>
        </w:numPr>
        <w:spacing w:line="276" w:lineRule="auto"/>
        <w:jc w:val="both"/>
        <w:rPr>
          <w:rFonts w:asciiTheme="minorHAnsi" w:hAnsiTheme="minorHAnsi" w:cstheme="minorHAnsi"/>
          <w:sz w:val="20"/>
        </w:rPr>
      </w:pPr>
      <w:r>
        <w:rPr>
          <w:rFonts w:asciiTheme="minorHAnsi" w:hAnsiTheme="minorHAnsi" w:cstheme="minorHAnsi"/>
          <w:sz w:val="20"/>
        </w:rPr>
        <w:t>Sanctions.</w:t>
      </w:r>
    </w:p>
    <w:p w:rsidR="00BE45CD" w:rsidRPr="0008646E" w:rsidRDefault="00BE45CD" w:rsidP="00F736E5">
      <w:pPr>
        <w:pStyle w:val="ListParagraph"/>
        <w:numPr>
          <w:ilvl w:val="0"/>
          <w:numId w:val="6"/>
        </w:numPr>
        <w:spacing w:line="276" w:lineRule="auto"/>
        <w:jc w:val="both"/>
        <w:rPr>
          <w:rFonts w:asciiTheme="minorHAnsi" w:hAnsiTheme="minorHAnsi" w:cstheme="minorHAnsi"/>
          <w:sz w:val="20"/>
        </w:rPr>
      </w:pPr>
      <w:r w:rsidRPr="00AD5CA1">
        <w:rPr>
          <w:rFonts w:asciiTheme="minorHAnsi" w:hAnsiTheme="minorHAnsi" w:cstheme="minorHAnsi"/>
          <w:sz w:val="20"/>
        </w:rPr>
        <w:t>In more serious cases or where the bullying persists following other disciplinary measures,:</w:t>
      </w:r>
    </w:p>
    <w:p w:rsidR="00BE45CD" w:rsidRPr="00AD5CA1" w:rsidRDefault="00F31736" w:rsidP="00F736E5">
      <w:pPr>
        <w:spacing w:line="276" w:lineRule="auto"/>
        <w:ind w:left="720"/>
        <w:jc w:val="both"/>
        <w:rPr>
          <w:rFonts w:asciiTheme="minorHAnsi" w:hAnsiTheme="minorHAnsi" w:cstheme="minorHAnsi"/>
          <w:sz w:val="20"/>
        </w:rPr>
      </w:pPr>
      <w:r>
        <w:rPr>
          <w:rFonts w:asciiTheme="minorHAnsi" w:hAnsiTheme="minorHAnsi" w:cstheme="minorHAnsi"/>
          <w:sz w:val="20"/>
        </w:rPr>
        <w:t xml:space="preserve">- </w:t>
      </w:r>
      <w:proofErr w:type="gramStart"/>
      <w:r w:rsidR="00BE45CD" w:rsidRPr="00AD5CA1">
        <w:rPr>
          <w:rFonts w:asciiTheme="minorHAnsi" w:hAnsiTheme="minorHAnsi" w:cstheme="minorHAnsi"/>
          <w:sz w:val="20"/>
        </w:rPr>
        <w:t>suspension</w:t>
      </w:r>
      <w:proofErr w:type="gramEnd"/>
      <w:r w:rsidR="00BE45CD" w:rsidRPr="00AD5CA1">
        <w:rPr>
          <w:rFonts w:asciiTheme="minorHAnsi" w:hAnsiTheme="minorHAnsi" w:cstheme="minorHAnsi"/>
          <w:sz w:val="20"/>
        </w:rPr>
        <w:t xml:space="preserve"> for a fixed period of time</w:t>
      </w:r>
    </w:p>
    <w:p w:rsidR="00BE45CD" w:rsidRPr="00AD5CA1" w:rsidRDefault="00BE45CD" w:rsidP="00F736E5">
      <w:pPr>
        <w:pStyle w:val="ListParagraph"/>
        <w:spacing w:line="276" w:lineRule="auto"/>
        <w:jc w:val="both"/>
        <w:rPr>
          <w:rFonts w:asciiTheme="minorHAnsi" w:hAnsiTheme="minorHAnsi" w:cstheme="minorHAnsi"/>
          <w:sz w:val="20"/>
        </w:rPr>
      </w:pPr>
      <w:r w:rsidRPr="00AD5CA1">
        <w:rPr>
          <w:rFonts w:asciiTheme="minorHAnsi" w:hAnsiTheme="minorHAnsi" w:cstheme="minorHAnsi"/>
          <w:sz w:val="20"/>
        </w:rPr>
        <w:t>-</w:t>
      </w:r>
      <w:r w:rsidR="00F31736">
        <w:rPr>
          <w:rFonts w:asciiTheme="minorHAnsi" w:hAnsiTheme="minorHAnsi" w:cstheme="minorHAnsi"/>
          <w:sz w:val="20"/>
        </w:rPr>
        <w:t xml:space="preserve"> </w:t>
      </w:r>
      <w:proofErr w:type="gramStart"/>
      <w:r w:rsidRPr="00AD5CA1">
        <w:rPr>
          <w:rFonts w:asciiTheme="minorHAnsi" w:hAnsiTheme="minorHAnsi" w:cstheme="minorHAnsi"/>
          <w:sz w:val="20"/>
        </w:rPr>
        <w:t>permanent</w:t>
      </w:r>
      <w:proofErr w:type="gramEnd"/>
      <w:r w:rsidRPr="00AD5CA1">
        <w:rPr>
          <w:rFonts w:asciiTheme="minorHAnsi" w:hAnsiTheme="minorHAnsi" w:cstheme="minorHAnsi"/>
          <w:sz w:val="20"/>
        </w:rPr>
        <w:t xml:space="preserve"> exclusion. </w:t>
      </w:r>
    </w:p>
    <w:p w:rsidR="00BE45CD" w:rsidRPr="0008646E" w:rsidRDefault="00BE45CD" w:rsidP="00F736E5">
      <w:pPr>
        <w:spacing w:line="276" w:lineRule="auto"/>
        <w:jc w:val="both"/>
        <w:rPr>
          <w:rFonts w:asciiTheme="minorHAnsi" w:hAnsiTheme="minorHAnsi" w:cstheme="minorHAnsi"/>
          <w:sz w:val="20"/>
        </w:rPr>
      </w:pPr>
    </w:p>
    <w:p w:rsidR="00BE45CD" w:rsidRPr="0008646E" w:rsidRDefault="00BE45CD" w:rsidP="00F736E5">
      <w:pPr>
        <w:spacing w:line="276" w:lineRule="auto"/>
        <w:jc w:val="both"/>
        <w:rPr>
          <w:sz w:val="20"/>
        </w:rPr>
      </w:pPr>
    </w:p>
    <w:p w:rsidR="002D1622" w:rsidRDefault="002D1622" w:rsidP="00F736E5">
      <w:pPr>
        <w:jc w:val="both"/>
      </w:pPr>
    </w:p>
    <w:sectPr w:rsidR="002D1622" w:rsidSect="0094572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F7B" w:rsidRDefault="00757F7B" w:rsidP="00BE45CD">
      <w:r>
        <w:separator/>
      </w:r>
    </w:p>
  </w:endnote>
  <w:endnote w:type="continuationSeparator" w:id="0">
    <w:p w:rsidR="00757F7B" w:rsidRDefault="00757F7B" w:rsidP="00BE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D7" w:rsidRDefault="003949D7" w:rsidP="003949D7">
    <w:pPr>
      <w:pStyle w:val="Footer"/>
      <w:jc w:val="right"/>
      <w:rPr>
        <w:rFonts w:asciiTheme="minorHAnsi" w:hAnsiTheme="minorHAnsi"/>
        <w:sz w:val="16"/>
        <w:szCs w:val="16"/>
      </w:rPr>
    </w:pPr>
    <w:r w:rsidRPr="003949D7">
      <w:rPr>
        <w:rFonts w:asciiTheme="minorHAnsi" w:hAnsiTheme="minorHAnsi"/>
        <w:sz w:val="16"/>
        <w:szCs w:val="16"/>
      </w:rPr>
      <w:t xml:space="preserve">Reviewed: </w:t>
    </w:r>
    <w:r w:rsidR="00BD72FC">
      <w:rPr>
        <w:rFonts w:asciiTheme="minorHAnsi" w:hAnsiTheme="minorHAnsi"/>
        <w:sz w:val="16"/>
        <w:szCs w:val="16"/>
      </w:rPr>
      <w:t xml:space="preserve">1 October </w:t>
    </w:r>
    <w:r>
      <w:rPr>
        <w:rFonts w:asciiTheme="minorHAnsi" w:hAnsiTheme="minorHAnsi"/>
        <w:sz w:val="16"/>
        <w:szCs w:val="16"/>
      </w:rPr>
      <w:t>2019</w:t>
    </w:r>
  </w:p>
  <w:p w:rsidR="003949D7" w:rsidRDefault="00BD72FC" w:rsidP="003949D7">
    <w:pPr>
      <w:pStyle w:val="Footer"/>
      <w:jc w:val="right"/>
      <w:rPr>
        <w:rFonts w:asciiTheme="minorHAnsi" w:hAnsiTheme="minorHAnsi"/>
        <w:sz w:val="16"/>
        <w:szCs w:val="16"/>
      </w:rPr>
    </w:pPr>
    <w:r>
      <w:rPr>
        <w:rFonts w:asciiTheme="minorHAnsi" w:hAnsiTheme="minorHAnsi"/>
        <w:sz w:val="16"/>
        <w:szCs w:val="16"/>
      </w:rPr>
      <w:t>Next review: 1 October</w:t>
    </w:r>
    <w:r w:rsidR="003949D7">
      <w:rPr>
        <w:rFonts w:asciiTheme="minorHAnsi" w:hAnsiTheme="minorHAnsi"/>
        <w:sz w:val="16"/>
        <w:szCs w:val="16"/>
      </w:rPr>
      <w:t xml:space="preserve"> 2020</w:t>
    </w:r>
  </w:p>
  <w:p w:rsidR="003949D7" w:rsidRPr="003949D7" w:rsidRDefault="003949D7" w:rsidP="003949D7">
    <w:pPr>
      <w:pStyle w:val="Footer"/>
      <w:jc w:val="right"/>
      <w:rPr>
        <w:rFonts w:asciiTheme="minorHAnsi" w:hAnsiTheme="minorHAnsi"/>
        <w:sz w:val="16"/>
        <w:szCs w:val="16"/>
      </w:rPr>
    </w:pPr>
    <w:r>
      <w:rPr>
        <w:rFonts w:asciiTheme="minorHAnsi" w:hAnsiTheme="minorHAnsi"/>
        <w:sz w:val="16"/>
        <w:szCs w:val="16"/>
      </w:rPr>
      <w:t>Author: CCR &amp; Pastoral Committee</w:t>
    </w:r>
  </w:p>
  <w:p w:rsidR="0094572E" w:rsidRDefault="00945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F7B" w:rsidRDefault="00757F7B" w:rsidP="00BE45CD">
      <w:r>
        <w:separator/>
      </w:r>
    </w:p>
  </w:footnote>
  <w:footnote w:type="continuationSeparator" w:id="0">
    <w:p w:rsidR="00757F7B" w:rsidRDefault="00757F7B" w:rsidP="00BE4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2E" w:rsidRPr="00365F77" w:rsidRDefault="0094572E" w:rsidP="0094572E">
    <w:pPr>
      <w:pStyle w:val="Header"/>
      <w:ind w:right="-432"/>
      <w:rPr>
        <w:rFonts w:ascii="Calibri" w:hAnsi="Calibri" w:cs="Calibri"/>
        <w:b/>
        <w:color w:val="A6A6A6"/>
        <w:sz w:val="28"/>
        <w:szCs w:val="28"/>
      </w:rPr>
    </w:pPr>
    <w:r>
      <w:rPr>
        <w:rFonts w:ascii="Calibri" w:hAnsi="Calibri" w:cs="Calibri"/>
        <w:noProof/>
        <w:sz w:val="28"/>
        <w:szCs w:val="28"/>
      </w:rPr>
      <w:drawing>
        <wp:anchor distT="0" distB="0" distL="114300" distR="114300" simplePos="0" relativeHeight="251659264" behindDoc="0" locked="0" layoutInCell="1" allowOverlap="1">
          <wp:simplePos x="0" y="0"/>
          <wp:positionH relativeFrom="column">
            <wp:posOffset>5553710</wp:posOffset>
          </wp:positionH>
          <wp:positionV relativeFrom="paragraph">
            <wp:posOffset>-304800</wp:posOffset>
          </wp:positionV>
          <wp:extent cx="904875" cy="914400"/>
          <wp:effectExtent l="19050" t="0" r="9525" b="0"/>
          <wp:wrapSquare wrapText="bothSides"/>
          <wp:docPr id="1" name="Picture 2" descr="Stowe Crest JPEG 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we Crest JPEG LoRes"/>
                  <pic:cNvPicPr>
                    <a:picLocks noChangeAspect="1" noChangeArrowheads="1"/>
                  </pic:cNvPicPr>
                </pic:nvPicPr>
                <pic:blipFill>
                  <a:blip r:embed="rId1"/>
                  <a:srcRect/>
                  <a:stretch>
                    <a:fillRect/>
                  </a:stretch>
                </pic:blipFill>
                <pic:spPr bwMode="auto">
                  <a:xfrm>
                    <a:off x="0" y="0"/>
                    <a:ext cx="904875" cy="914400"/>
                  </a:xfrm>
                  <a:prstGeom prst="rect">
                    <a:avLst/>
                  </a:prstGeom>
                  <a:noFill/>
                  <a:ln w="9525">
                    <a:noFill/>
                    <a:miter lim="800000"/>
                    <a:headEnd/>
                    <a:tailEnd/>
                  </a:ln>
                </pic:spPr>
              </pic:pic>
            </a:graphicData>
          </a:graphic>
        </wp:anchor>
      </w:drawing>
    </w:r>
    <w:r w:rsidRPr="00365F77">
      <w:rPr>
        <w:rFonts w:ascii="Calibri" w:hAnsi="Calibri" w:cs="Calibri"/>
        <w:b/>
        <w:color w:val="A6A6A6"/>
        <w:sz w:val="28"/>
        <w:szCs w:val="28"/>
      </w:rPr>
      <w:t>Stowe School</w:t>
    </w:r>
  </w:p>
  <w:p w:rsidR="0094572E" w:rsidRPr="00365F77" w:rsidRDefault="0094572E" w:rsidP="0094572E">
    <w:pPr>
      <w:pStyle w:val="Header"/>
      <w:rPr>
        <w:rFonts w:ascii="Calibri" w:hAnsi="Calibri" w:cs="Calibri"/>
        <w:b/>
        <w:color w:val="A6A6A6"/>
        <w:sz w:val="28"/>
        <w:szCs w:val="28"/>
      </w:rPr>
    </w:pPr>
    <w:r>
      <w:rPr>
        <w:rFonts w:ascii="Calibri" w:hAnsi="Calibri" w:cs="Calibri"/>
        <w:b/>
        <w:color w:val="A6A6A6"/>
        <w:sz w:val="28"/>
        <w:szCs w:val="28"/>
      </w:rPr>
      <w:t>Pupil Anti-Bullying Policy</w:t>
    </w:r>
  </w:p>
  <w:p w:rsidR="0094572E" w:rsidRPr="00350BAB" w:rsidRDefault="0094572E" w:rsidP="0094572E">
    <w:pPr>
      <w:pStyle w:val="Header"/>
    </w:pPr>
  </w:p>
  <w:p w:rsidR="0094572E" w:rsidRDefault="00945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D3396"/>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34BC5B7B"/>
    <w:multiLevelType w:val="multilevel"/>
    <w:tmpl w:val="8C88A18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3BE50C78"/>
    <w:multiLevelType w:val="hybridMultilevel"/>
    <w:tmpl w:val="F7AC27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E7C93"/>
    <w:multiLevelType w:val="hybridMultilevel"/>
    <w:tmpl w:val="8DD824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41124"/>
    <w:multiLevelType w:val="hybridMultilevel"/>
    <w:tmpl w:val="58CE7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B07896">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073B5"/>
    <w:multiLevelType w:val="multilevel"/>
    <w:tmpl w:val="4EEA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CD"/>
    <w:rsid w:val="00074DFE"/>
    <w:rsid w:val="002D1622"/>
    <w:rsid w:val="003647A5"/>
    <w:rsid w:val="003949D7"/>
    <w:rsid w:val="004A11AB"/>
    <w:rsid w:val="0051593C"/>
    <w:rsid w:val="006F1532"/>
    <w:rsid w:val="007004CE"/>
    <w:rsid w:val="00726151"/>
    <w:rsid w:val="007453C8"/>
    <w:rsid w:val="00757F7B"/>
    <w:rsid w:val="007F259A"/>
    <w:rsid w:val="008137F9"/>
    <w:rsid w:val="0088115C"/>
    <w:rsid w:val="0094572E"/>
    <w:rsid w:val="009D2FB2"/>
    <w:rsid w:val="00BD72FC"/>
    <w:rsid w:val="00BE45CD"/>
    <w:rsid w:val="00CD3DCE"/>
    <w:rsid w:val="00CF1ACE"/>
    <w:rsid w:val="00E5328A"/>
    <w:rsid w:val="00F31736"/>
    <w:rsid w:val="00F736E5"/>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3386A"/>
  <w15:docId w15:val="{3E5167CB-571D-4515-8D05-5580B353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5CD"/>
    <w:pPr>
      <w:widowControl w:val="0"/>
      <w:spacing w:after="0" w:line="240" w:lineRule="auto"/>
    </w:pPr>
    <w:rPr>
      <w:rFonts w:ascii="CG Times (W1)" w:eastAsia="Times New Roman" w:hAnsi="CG Times (W1)" w:cs="Times New Roman"/>
      <w:sz w:val="24"/>
      <w:szCs w:val="20"/>
      <w:lang w:eastAsia="en-GB"/>
    </w:rPr>
  </w:style>
  <w:style w:type="paragraph" w:styleId="Heading1">
    <w:name w:val="heading 1"/>
    <w:basedOn w:val="Normal"/>
    <w:next w:val="Normal"/>
    <w:link w:val="Heading1Char"/>
    <w:qFormat/>
    <w:rsid w:val="00BE45CD"/>
    <w:pPr>
      <w:keepNext/>
      <w:jc w:val="both"/>
      <w:outlineLvl w:val="0"/>
    </w:pPr>
    <w:rPr>
      <w:b/>
    </w:rPr>
  </w:style>
  <w:style w:type="paragraph" w:styleId="Heading5">
    <w:name w:val="heading 5"/>
    <w:basedOn w:val="Normal"/>
    <w:next w:val="Normal"/>
    <w:link w:val="Heading5Char"/>
    <w:uiPriority w:val="9"/>
    <w:semiHidden/>
    <w:unhideWhenUsed/>
    <w:qFormat/>
    <w:rsid w:val="00BE45C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5CD"/>
    <w:rPr>
      <w:rFonts w:ascii="CG Times (W1)" w:eastAsia="Times New Roman" w:hAnsi="CG Times (W1)" w:cs="Times New Roman"/>
      <w:b/>
      <w:sz w:val="24"/>
      <w:szCs w:val="20"/>
      <w:lang w:eastAsia="en-GB"/>
    </w:rPr>
  </w:style>
  <w:style w:type="character" w:customStyle="1" w:styleId="Heading5Char">
    <w:name w:val="Heading 5 Char"/>
    <w:basedOn w:val="DefaultParagraphFont"/>
    <w:link w:val="Heading5"/>
    <w:uiPriority w:val="9"/>
    <w:semiHidden/>
    <w:rsid w:val="00BE45CD"/>
    <w:rPr>
      <w:rFonts w:asciiTheme="majorHAnsi" w:eastAsiaTheme="majorEastAsia" w:hAnsiTheme="majorHAnsi" w:cstheme="majorBidi"/>
      <w:color w:val="243F60" w:themeColor="accent1" w:themeShade="7F"/>
      <w:sz w:val="24"/>
      <w:szCs w:val="20"/>
      <w:lang w:eastAsia="en-GB"/>
    </w:rPr>
  </w:style>
  <w:style w:type="paragraph" w:styleId="ListParagraph">
    <w:name w:val="List Paragraph"/>
    <w:basedOn w:val="Normal"/>
    <w:uiPriority w:val="34"/>
    <w:qFormat/>
    <w:rsid w:val="00BE45CD"/>
    <w:pPr>
      <w:ind w:left="720"/>
    </w:pPr>
  </w:style>
  <w:style w:type="paragraph" w:styleId="Header">
    <w:name w:val="header"/>
    <w:basedOn w:val="Normal"/>
    <w:link w:val="HeaderChar"/>
    <w:uiPriority w:val="99"/>
    <w:unhideWhenUsed/>
    <w:rsid w:val="00BE45CD"/>
    <w:pPr>
      <w:tabs>
        <w:tab w:val="center" w:pos="4680"/>
        <w:tab w:val="right" w:pos="9360"/>
      </w:tabs>
    </w:pPr>
  </w:style>
  <w:style w:type="character" w:customStyle="1" w:styleId="HeaderChar">
    <w:name w:val="Header Char"/>
    <w:basedOn w:val="DefaultParagraphFont"/>
    <w:link w:val="Header"/>
    <w:uiPriority w:val="99"/>
    <w:rsid w:val="00BE45CD"/>
    <w:rPr>
      <w:rFonts w:ascii="CG Times (W1)" w:eastAsia="Times New Roman" w:hAnsi="CG Times (W1)" w:cs="Times New Roman"/>
      <w:sz w:val="24"/>
      <w:szCs w:val="20"/>
      <w:lang w:eastAsia="en-GB"/>
    </w:rPr>
  </w:style>
  <w:style w:type="paragraph" w:styleId="Footer">
    <w:name w:val="footer"/>
    <w:basedOn w:val="Normal"/>
    <w:link w:val="FooterChar"/>
    <w:uiPriority w:val="99"/>
    <w:unhideWhenUsed/>
    <w:rsid w:val="00BE45CD"/>
    <w:pPr>
      <w:tabs>
        <w:tab w:val="center" w:pos="4680"/>
        <w:tab w:val="right" w:pos="9360"/>
      </w:tabs>
    </w:pPr>
  </w:style>
  <w:style w:type="character" w:customStyle="1" w:styleId="FooterChar">
    <w:name w:val="Footer Char"/>
    <w:basedOn w:val="DefaultParagraphFont"/>
    <w:link w:val="Footer"/>
    <w:uiPriority w:val="99"/>
    <w:rsid w:val="00BE45CD"/>
    <w:rPr>
      <w:rFonts w:ascii="CG Times (W1)" w:eastAsia="Times New Roman" w:hAnsi="CG Times (W1)" w:cs="Times New Roman"/>
      <w:sz w:val="24"/>
      <w:szCs w:val="20"/>
      <w:lang w:eastAsia="en-GB"/>
    </w:rPr>
  </w:style>
  <w:style w:type="table" w:styleId="TableGrid">
    <w:name w:val="Table Grid"/>
    <w:basedOn w:val="TableNormal"/>
    <w:uiPriority w:val="39"/>
    <w:rsid w:val="00BE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5CD"/>
    <w:rPr>
      <w:sz w:val="16"/>
      <w:szCs w:val="16"/>
    </w:rPr>
  </w:style>
  <w:style w:type="paragraph" w:styleId="CommentText">
    <w:name w:val="annotation text"/>
    <w:basedOn w:val="Normal"/>
    <w:link w:val="CommentTextChar"/>
    <w:uiPriority w:val="99"/>
    <w:semiHidden/>
    <w:unhideWhenUsed/>
    <w:rsid w:val="00BE45CD"/>
    <w:rPr>
      <w:sz w:val="20"/>
    </w:rPr>
  </w:style>
  <w:style w:type="character" w:customStyle="1" w:styleId="CommentTextChar">
    <w:name w:val="Comment Text Char"/>
    <w:basedOn w:val="DefaultParagraphFont"/>
    <w:link w:val="CommentText"/>
    <w:uiPriority w:val="99"/>
    <w:semiHidden/>
    <w:rsid w:val="00BE45CD"/>
    <w:rPr>
      <w:rFonts w:ascii="CG Times (W1)" w:eastAsia="Times New Roman" w:hAnsi="CG Times (W1)" w:cs="Times New Roman"/>
      <w:sz w:val="20"/>
      <w:szCs w:val="20"/>
      <w:lang w:eastAsia="en-GB"/>
    </w:rPr>
  </w:style>
  <w:style w:type="paragraph" w:styleId="BalloonText">
    <w:name w:val="Balloon Text"/>
    <w:basedOn w:val="Normal"/>
    <w:link w:val="BalloonTextChar"/>
    <w:uiPriority w:val="99"/>
    <w:semiHidden/>
    <w:unhideWhenUsed/>
    <w:rsid w:val="00BE45CD"/>
    <w:rPr>
      <w:rFonts w:ascii="Tahoma" w:hAnsi="Tahoma" w:cs="Tahoma"/>
      <w:sz w:val="16"/>
      <w:szCs w:val="16"/>
    </w:rPr>
  </w:style>
  <w:style w:type="character" w:customStyle="1" w:styleId="BalloonTextChar">
    <w:name w:val="Balloon Text Char"/>
    <w:basedOn w:val="DefaultParagraphFont"/>
    <w:link w:val="BalloonText"/>
    <w:uiPriority w:val="99"/>
    <w:semiHidden/>
    <w:rsid w:val="00BE45C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118D-1690-4EE0-AA44-A54F8C84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Stowe School</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JWHP</dc:creator>
  <cp:lastModifiedBy>Crispin Robinson</cp:lastModifiedBy>
  <cp:revision>2</cp:revision>
  <cp:lastPrinted>2018-09-05T06:37:00Z</cp:lastPrinted>
  <dcterms:created xsi:type="dcterms:W3CDTF">2019-10-10T15:55:00Z</dcterms:created>
  <dcterms:modified xsi:type="dcterms:W3CDTF">2019-10-10T15:55:00Z</dcterms:modified>
</cp:coreProperties>
</file>