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B13E8" w14:textId="77777777" w:rsidR="002B5258" w:rsidRDefault="002B5258" w:rsidP="003C5DDA">
      <w:pPr>
        <w:spacing w:after="0"/>
        <w:rPr>
          <w:b/>
          <w:sz w:val="24"/>
        </w:rPr>
      </w:pPr>
      <w:bookmarkStart w:id="0" w:name="_GoBack"/>
      <w:bookmarkEnd w:id="0"/>
    </w:p>
    <w:p w14:paraId="7975E8EE" w14:textId="77777777" w:rsidR="002B5258" w:rsidRPr="002B5258" w:rsidRDefault="002B5258" w:rsidP="002B5258">
      <w:pPr>
        <w:spacing w:after="0" w:line="240" w:lineRule="auto"/>
        <w:jc w:val="center"/>
        <w:rPr>
          <w:rFonts w:ascii="Calibri" w:eastAsia="Times New Roman" w:hAnsi="Calibri" w:cs="Times New Roman"/>
          <w:lang w:eastAsia="en-GB"/>
        </w:rPr>
      </w:pPr>
    </w:p>
    <w:p w14:paraId="3B75F67C" w14:textId="6CF79083" w:rsidR="002B5258" w:rsidRPr="002B5258" w:rsidRDefault="002B5258" w:rsidP="002B5258">
      <w:pPr>
        <w:spacing w:after="0" w:line="240" w:lineRule="auto"/>
        <w:jc w:val="center"/>
        <w:rPr>
          <w:rFonts w:ascii="Calibri" w:eastAsia="Times New Roman" w:hAnsi="Calibri" w:cs="Times New Roman"/>
          <w:b/>
          <w:u w:val="single"/>
          <w:lang w:eastAsia="en-GB"/>
        </w:rPr>
      </w:pPr>
      <w:r w:rsidRPr="002B5258">
        <w:rPr>
          <w:rFonts w:ascii="Calibri" w:eastAsia="Times New Roman" w:hAnsi="Calibri" w:cs="Times New Roman"/>
          <w:noProof/>
          <w:lang w:eastAsia="en-GB"/>
        </w:rPr>
        <w:drawing>
          <wp:inline distT="0" distB="0" distL="0" distR="0" wp14:anchorId="12E1BF55" wp14:editId="267EE3D8">
            <wp:extent cx="643890" cy="650875"/>
            <wp:effectExtent l="0" t="0" r="3810" b="0"/>
            <wp:docPr id="1" name="Picture 1" descr="Stowe Crest Colour GIF Tin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Colour GIF Tiny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 cy="650875"/>
                    </a:xfrm>
                    <a:prstGeom prst="rect">
                      <a:avLst/>
                    </a:prstGeom>
                    <a:noFill/>
                    <a:ln>
                      <a:noFill/>
                    </a:ln>
                  </pic:spPr>
                </pic:pic>
              </a:graphicData>
            </a:graphic>
          </wp:inline>
        </w:drawing>
      </w:r>
    </w:p>
    <w:p w14:paraId="377DCEFC" w14:textId="77777777" w:rsidR="002B5258" w:rsidRPr="002B5258" w:rsidRDefault="002B5258" w:rsidP="002B5258">
      <w:pPr>
        <w:spacing w:after="0" w:line="240" w:lineRule="auto"/>
        <w:jc w:val="center"/>
        <w:rPr>
          <w:rFonts w:ascii="Calibri" w:eastAsia="Times New Roman" w:hAnsi="Calibri" w:cs="Times New Roman"/>
          <w:b/>
          <w:u w:val="single"/>
          <w:lang w:eastAsia="en-GB"/>
        </w:rPr>
      </w:pPr>
    </w:p>
    <w:p w14:paraId="707A6E83" w14:textId="77777777" w:rsidR="002B5258" w:rsidRPr="002B5258" w:rsidRDefault="002B5258" w:rsidP="002B5258">
      <w:pPr>
        <w:spacing w:after="0" w:line="240" w:lineRule="auto"/>
        <w:jc w:val="center"/>
        <w:rPr>
          <w:rFonts w:ascii="Calibri" w:eastAsia="Times New Roman" w:hAnsi="Calibri" w:cs="Times New Roman"/>
          <w:b/>
          <w:u w:val="single"/>
          <w:lang w:eastAsia="en-GB"/>
        </w:rPr>
      </w:pPr>
      <w:r w:rsidRPr="002B5258">
        <w:rPr>
          <w:rFonts w:ascii="Calibri" w:eastAsia="Times New Roman" w:hAnsi="Calibri" w:cs="Times New Roman"/>
          <w:b/>
          <w:u w:val="single"/>
          <w:lang w:eastAsia="en-GB"/>
        </w:rPr>
        <w:t xml:space="preserve">Job Description </w:t>
      </w:r>
    </w:p>
    <w:p w14:paraId="23EE970B" w14:textId="77777777" w:rsidR="002B5258" w:rsidRPr="002B5258" w:rsidRDefault="002B5258" w:rsidP="002B5258">
      <w:pPr>
        <w:spacing w:after="0" w:line="240" w:lineRule="auto"/>
        <w:jc w:val="both"/>
        <w:rPr>
          <w:rFonts w:ascii="Calibri" w:eastAsia="Times New Roman" w:hAnsi="Calibri" w:cs="Times New Roman"/>
          <w:lang w:eastAsia="en-GB"/>
        </w:rPr>
      </w:pPr>
    </w:p>
    <w:p w14:paraId="132559CA" w14:textId="79DDFD52" w:rsidR="002B5258" w:rsidRPr="002B5258" w:rsidRDefault="002B5258" w:rsidP="002B5258">
      <w:pPr>
        <w:spacing w:after="0" w:line="240" w:lineRule="auto"/>
        <w:jc w:val="both"/>
        <w:rPr>
          <w:rFonts w:ascii="Calibri" w:eastAsia="Times New Roman" w:hAnsi="Calibri" w:cs="Times New Roman"/>
          <w:b/>
          <w:lang w:eastAsia="en-GB"/>
        </w:rPr>
      </w:pPr>
      <w:r w:rsidRPr="002B5258">
        <w:rPr>
          <w:rFonts w:ascii="Calibri" w:eastAsia="Times New Roman" w:hAnsi="Calibri" w:cs="Times New Roman"/>
          <w:b/>
          <w:lang w:eastAsia="en-GB"/>
        </w:rPr>
        <w:t>Job Title:</w:t>
      </w:r>
      <w:r w:rsidRPr="002B5258">
        <w:rPr>
          <w:rFonts w:ascii="Calibri" w:eastAsia="Times New Roman" w:hAnsi="Calibri" w:cs="Times New Roman"/>
          <w:b/>
          <w:lang w:eastAsia="en-GB"/>
        </w:rPr>
        <w:tab/>
      </w:r>
      <w:r w:rsidRPr="002B5258">
        <w:rPr>
          <w:rFonts w:ascii="Calibri" w:eastAsia="Times New Roman" w:hAnsi="Calibri" w:cs="Times New Roman"/>
          <w:b/>
          <w:lang w:eastAsia="en-GB"/>
        </w:rPr>
        <w:tab/>
      </w:r>
      <w:r w:rsidR="005C2B41">
        <w:rPr>
          <w:rFonts w:ascii="Calibri" w:eastAsia="Times New Roman" w:hAnsi="Calibri" w:cs="Times New Roman"/>
          <w:b/>
          <w:lang w:eastAsia="en-GB"/>
        </w:rPr>
        <w:t>Development</w:t>
      </w:r>
      <w:r w:rsidR="00A05696">
        <w:rPr>
          <w:rFonts w:ascii="Calibri" w:eastAsia="Times New Roman" w:hAnsi="Calibri" w:cs="Times New Roman"/>
          <w:b/>
          <w:lang w:eastAsia="en-GB"/>
        </w:rPr>
        <w:t xml:space="preserve"> </w:t>
      </w:r>
      <w:r w:rsidR="00A65AEE">
        <w:rPr>
          <w:rFonts w:ascii="Calibri" w:eastAsia="Times New Roman" w:hAnsi="Calibri" w:cs="Times New Roman"/>
          <w:b/>
          <w:lang w:eastAsia="en-GB"/>
        </w:rPr>
        <w:t>Assistant</w:t>
      </w:r>
    </w:p>
    <w:p w14:paraId="1AF2573A" w14:textId="62836F62" w:rsidR="002B5258" w:rsidRPr="002B5258" w:rsidRDefault="002B5258" w:rsidP="002B5258">
      <w:pPr>
        <w:spacing w:after="0" w:line="240" w:lineRule="auto"/>
        <w:jc w:val="both"/>
        <w:rPr>
          <w:rFonts w:ascii="Calibri" w:eastAsia="Times New Roman" w:hAnsi="Calibri" w:cs="Times New Roman"/>
          <w:b/>
          <w:lang w:eastAsia="en-GB"/>
        </w:rPr>
      </w:pPr>
      <w:r w:rsidRPr="002B5258">
        <w:rPr>
          <w:rFonts w:ascii="Calibri" w:eastAsia="Times New Roman" w:hAnsi="Calibri" w:cs="Times New Roman"/>
          <w:b/>
          <w:lang w:eastAsia="en-GB"/>
        </w:rPr>
        <w:t>Department:</w:t>
      </w:r>
      <w:r w:rsidRPr="002B5258">
        <w:rPr>
          <w:rFonts w:ascii="Calibri" w:eastAsia="Times New Roman" w:hAnsi="Calibri" w:cs="Times New Roman"/>
          <w:b/>
          <w:lang w:eastAsia="en-GB"/>
        </w:rPr>
        <w:tab/>
      </w:r>
      <w:r w:rsidRPr="002B5258">
        <w:rPr>
          <w:rFonts w:ascii="Calibri" w:eastAsia="Times New Roman" w:hAnsi="Calibri" w:cs="Times New Roman"/>
          <w:b/>
          <w:lang w:eastAsia="en-GB"/>
        </w:rPr>
        <w:tab/>
      </w:r>
      <w:r>
        <w:rPr>
          <w:rFonts w:ascii="Calibri" w:eastAsia="Times New Roman" w:hAnsi="Calibri" w:cs="Times New Roman"/>
          <w:b/>
          <w:lang w:eastAsia="en-GB"/>
        </w:rPr>
        <w:t>Development Office</w:t>
      </w:r>
    </w:p>
    <w:p w14:paraId="5E09126D" w14:textId="6265C404" w:rsidR="002B5258" w:rsidRPr="002B5258" w:rsidRDefault="002B5258" w:rsidP="002B5258">
      <w:pPr>
        <w:spacing w:after="0" w:line="240" w:lineRule="auto"/>
        <w:jc w:val="both"/>
        <w:rPr>
          <w:rFonts w:ascii="Calibri" w:eastAsia="Times New Roman" w:hAnsi="Calibri" w:cs="Times New Roman"/>
          <w:b/>
          <w:lang w:eastAsia="en-GB"/>
        </w:rPr>
      </w:pPr>
      <w:r w:rsidRPr="002B5258">
        <w:rPr>
          <w:rFonts w:ascii="Calibri" w:eastAsia="Times New Roman" w:hAnsi="Calibri" w:cs="Times New Roman"/>
          <w:b/>
          <w:lang w:eastAsia="en-GB"/>
        </w:rPr>
        <w:t>Accountable to:</w:t>
      </w:r>
      <w:r w:rsidRPr="002B5258">
        <w:rPr>
          <w:rFonts w:ascii="Calibri" w:eastAsia="Times New Roman" w:hAnsi="Calibri" w:cs="Times New Roman"/>
          <w:b/>
          <w:lang w:eastAsia="en-GB"/>
        </w:rPr>
        <w:tab/>
      </w:r>
      <w:r>
        <w:rPr>
          <w:rFonts w:ascii="Calibri" w:eastAsia="Times New Roman" w:hAnsi="Calibri" w:cs="Times New Roman"/>
          <w:b/>
          <w:lang w:eastAsia="en-GB"/>
        </w:rPr>
        <w:t>Development Director</w:t>
      </w:r>
    </w:p>
    <w:p w14:paraId="1D14CEF2" w14:textId="77777777" w:rsidR="002B5258" w:rsidRPr="002B5258" w:rsidRDefault="002B5258" w:rsidP="002B5258">
      <w:pPr>
        <w:spacing w:after="0" w:line="240" w:lineRule="auto"/>
        <w:ind w:left="2170" w:hanging="2170"/>
        <w:rPr>
          <w:rFonts w:ascii="Calibri" w:eastAsia="Times New Roman" w:hAnsi="Calibri" w:cs="Times New Roman"/>
          <w:b/>
          <w:lang w:eastAsia="en-GB"/>
        </w:rPr>
      </w:pPr>
      <w:r w:rsidRPr="002B5258">
        <w:rPr>
          <w:rFonts w:ascii="Calibri" w:eastAsia="Times New Roman" w:hAnsi="Calibri" w:cs="Times New Roman"/>
          <w:b/>
          <w:lang w:eastAsia="en-GB"/>
        </w:rPr>
        <w:t>Responsible for:</w:t>
      </w:r>
      <w:r w:rsidRPr="002B5258">
        <w:rPr>
          <w:rFonts w:ascii="Calibri" w:eastAsia="Times New Roman" w:hAnsi="Calibri" w:cs="Times New Roman"/>
          <w:b/>
          <w:lang w:eastAsia="en-GB"/>
        </w:rPr>
        <w:tab/>
        <w:t xml:space="preserve">No Direct reports </w:t>
      </w:r>
    </w:p>
    <w:p w14:paraId="2041C7E7" w14:textId="394F7ED3" w:rsidR="00E64909" w:rsidRDefault="00E64909">
      <w:pPr>
        <w:rPr>
          <w:b/>
        </w:rPr>
      </w:pPr>
    </w:p>
    <w:p w14:paraId="169EBA98" w14:textId="77777777" w:rsidR="003420E8" w:rsidRPr="00D6443E" w:rsidRDefault="001F500B">
      <w:pPr>
        <w:rPr>
          <w:b/>
        </w:rPr>
      </w:pPr>
      <w:r w:rsidRPr="00D6443E">
        <w:rPr>
          <w:b/>
        </w:rPr>
        <w:t>Purpose of the Job:</w:t>
      </w:r>
    </w:p>
    <w:p w14:paraId="73079B1C" w14:textId="3D3CB8E7" w:rsidR="001F500B" w:rsidRDefault="001F500B">
      <w:r>
        <w:t>To support the work of the Development Director and the Development Office team in raising substantial charitable sums for Stowe</w:t>
      </w:r>
      <w:r w:rsidR="00D6443E">
        <w:t xml:space="preserve"> </w:t>
      </w:r>
      <w:r>
        <w:t xml:space="preserve">and its </w:t>
      </w:r>
      <w:r w:rsidR="00A05696">
        <w:t xml:space="preserve">‘Change 100’ </w:t>
      </w:r>
      <w:r>
        <w:t>mission to provide life-ch</w:t>
      </w:r>
      <w:r w:rsidR="00973C26">
        <w:t>anging educational opportunity</w:t>
      </w:r>
      <w:r w:rsidR="00A05696">
        <w:t xml:space="preserve"> for talented and deserving children.</w:t>
      </w:r>
      <w:r>
        <w:t xml:space="preserve"> </w:t>
      </w:r>
    </w:p>
    <w:p w14:paraId="34F5F569" w14:textId="77777777" w:rsidR="00A05696" w:rsidRDefault="00A05696">
      <w:pPr>
        <w:rPr>
          <w:b/>
        </w:rPr>
      </w:pPr>
    </w:p>
    <w:p w14:paraId="05D6734B" w14:textId="5D8E3E39" w:rsidR="001F500B" w:rsidRPr="00D6443E" w:rsidRDefault="001F500B">
      <w:pPr>
        <w:rPr>
          <w:b/>
        </w:rPr>
      </w:pPr>
      <w:r w:rsidRPr="00D6443E">
        <w:rPr>
          <w:b/>
        </w:rPr>
        <w:t>Context</w:t>
      </w:r>
      <w:r w:rsidR="005A45D9">
        <w:rPr>
          <w:b/>
        </w:rPr>
        <w:t>:</w:t>
      </w:r>
    </w:p>
    <w:p w14:paraId="33B11DAD" w14:textId="77777777" w:rsidR="00973C26" w:rsidRDefault="001F500B" w:rsidP="00973C26">
      <w:r>
        <w:t xml:space="preserve">Stowe is one of the country’s best-known independent Schools. </w:t>
      </w:r>
      <w:r w:rsidR="00973C26">
        <w:t xml:space="preserve">It is a co-educational boarding </w:t>
      </w:r>
      <w:r w:rsidR="00A17C41">
        <w:t xml:space="preserve">and day </w:t>
      </w:r>
      <w:r w:rsidR="00973C26">
        <w:t xml:space="preserve">School of just over 800 pupils for children aged 13 to 18. </w:t>
      </w:r>
    </w:p>
    <w:p w14:paraId="22ECD07E" w14:textId="77777777" w:rsidR="001F500B" w:rsidRDefault="00BC72C9">
      <w:r>
        <w:t>Over the last twenty years</w:t>
      </w:r>
      <w:r w:rsidR="001F500B">
        <w:t xml:space="preserve">, Stowe </w:t>
      </w:r>
      <w:r w:rsidR="00973C26">
        <w:t xml:space="preserve">School </w:t>
      </w:r>
      <w:r w:rsidR="001F500B">
        <w:t xml:space="preserve">has benefitted, through the engagement and generosity of its community of alumni (‘Old Stoics’), parents and other friends of the School, from substantial charitable </w:t>
      </w:r>
      <w:r w:rsidR="00973C26">
        <w:t>support</w:t>
      </w:r>
      <w:r w:rsidR="001F500B">
        <w:t xml:space="preserve">. </w:t>
      </w:r>
      <w:r w:rsidR="00973C26">
        <w:t xml:space="preserve">Along with </w:t>
      </w:r>
      <w:r w:rsidR="00A3272C">
        <w:t xml:space="preserve">facilitating </w:t>
      </w:r>
      <w:r w:rsidR="00973C26">
        <w:t>the restoration of the historic House, t</w:t>
      </w:r>
      <w:r w:rsidR="00292506">
        <w:t>his generosity and partnership has</w:t>
      </w:r>
      <w:r w:rsidR="001F500B">
        <w:t xml:space="preserve"> enabled the fabric of the School to be transformed</w:t>
      </w:r>
      <w:r w:rsidR="00973C26">
        <w:t>, with the creation of important new academic infrastructure and opportunities for teaching and learning: principally within the areas of Science, Art, Music, Drama and Sport.</w:t>
      </w:r>
    </w:p>
    <w:p w14:paraId="72072D0A" w14:textId="39BADEA0" w:rsidR="001F500B" w:rsidRDefault="00973C26">
      <w:r>
        <w:t xml:space="preserve">This </w:t>
      </w:r>
      <w:r w:rsidR="00F452C6">
        <w:t>essential</w:t>
      </w:r>
      <w:r>
        <w:t xml:space="preserve"> programme of renewal and improvement is </w:t>
      </w:r>
      <w:r w:rsidR="00A3272C">
        <w:t xml:space="preserve">now </w:t>
      </w:r>
      <w:r>
        <w:t>nearing completion and, coinciding with the celebration o</w:t>
      </w:r>
      <w:r w:rsidR="00A05696">
        <w:t>f the School’s Centenary in three</w:t>
      </w:r>
      <w:r>
        <w:t xml:space="preserve"> years’ time, our f</w:t>
      </w:r>
      <w:r w:rsidR="00A3272C">
        <w:t xml:space="preserve">ocus is </w:t>
      </w:r>
      <w:r>
        <w:t>moving to a mission of crucial, long-</w:t>
      </w:r>
      <w:r w:rsidR="00A05696">
        <w:t xml:space="preserve">term importance to the School. Through </w:t>
      </w:r>
      <w:r w:rsidR="00A05696" w:rsidRPr="00A05696">
        <w:rPr>
          <w:i/>
        </w:rPr>
        <w:t>Change 100</w:t>
      </w:r>
      <w:r w:rsidR="00A05696">
        <w:t>, w</w:t>
      </w:r>
      <w:r>
        <w:t>e will be seeking to raise the funds</w:t>
      </w:r>
      <w:r w:rsidR="00A3272C">
        <w:t xml:space="preserve"> for</w:t>
      </w:r>
      <w:r>
        <w:t xml:space="preserve"> a substantial endowment fund that will provide</w:t>
      </w:r>
      <w:r w:rsidR="00A3272C">
        <w:t xml:space="preserve"> means-tested financial assistance for talented and deserving pupils in the future who would never otherwise have the opportunity of a Stowe education.</w:t>
      </w:r>
    </w:p>
    <w:p w14:paraId="7B4C10E6" w14:textId="2731B490" w:rsidR="00D6443E" w:rsidRPr="002B5258" w:rsidRDefault="00D6443E">
      <w:r>
        <w:t xml:space="preserve">The post-holder will therefore be involved, over the years ahead, in </w:t>
      </w:r>
      <w:r w:rsidR="00A17C41">
        <w:t xml:space="preserve">setting up and sustaining </w:t>
      </w:r>
      <w:r>
        <w:t xml:space="preserve">one of the most ambitious </w:t>
      </w:r>
      <w:r w:rsidR="00E913B5">
        <w:t xml:space="preserve">and exciting </w:t>
      </w:r>
      <w:r>
        <w:t xml:space="preserve">projects that Stowe </w:t>
      </w:r>
      <w:r w:rsidR="00A3272C">
        <w:t xml:space="preserve">School </w:t>
      </w:r>
      <w:r>
        <w:t xml:space="preserve">will have </w:t>
      </w:r>
      <w:r w:rsidR="00292506">
        <w:t>undertaken</w:t>
      </w:r>
      <w:r>
        <w:t xml:space="preserve"> in its history</w:t>
      </w:r>
      <w:r w:rsidR="00A3272C">
        <w:t>.</w:t>
      </w:r>
    </w:p>
    <w:p w14:paraId="29690AF2" w14:textId="77777777" w:rsidR="00A05696" w:rsidRPr="00A05696" w:rsidRDefault="00A05696">
      <w:pPr>
        <w:rPr>
          <w:b/>
        </w:rPr>
      </w:pPr>
    </w:p>
    <w:p w14:paraId="30314AAE" w14:textId="5AD49BC7" w:rsidR="00292506" w:rsidRPr="00A05696" w:rsidRDefault="00292506">
      <w:pPr>
        <w:rPr>
          <w:b/>
        </w:rPr>
      </w:pPr>
      <w:r w:rsidRPr="00A05696">
        <w:rPr>
          <w:b/>
        </w:rPr>
        <w:t>The Development Office</w:t>
      </w:r>
      <w:r w:rsidR="00A40CB6" w:rsidRPr="00A05696">
        <w:rPr>
          <w:b/>
        </w:rPr>
        <w:t>:</w:t>
      </w:r>
    </w:p>
    <w:p w14:paraId="2EFDFFAC" w14:textId="59978A5C" w:rsidR="0029483B" w:rsidRPr="00A3272C" w:rsidRDefault="00A3272C">
      <w:r w:rsidRPr="00A3272C">
        <w:t xml:space="preserve">The Development Office is a </w:t>
      </w:r>
      <w:r>
        <w:t xml:space="preserve">small and energetic team, located at the heart of the School </w:t>
      </w:r>
      <w:r w:rsidR="003B785D">
        <w:t xml:space="preserve">and </w:t>
      </w:r>
      <w:r>
        <w:t>within the historic House. It runs</w:t>
      </w:r>
      <w:r w:rsidR="00A17C41">
        <w:t xml:space="preserve"> two principal</w:t>
      </w:r>
      <w:r>
        <w:t xml:space="preserve"> and distinct functions within Stowe: the activities of the Old Stoic Society, which bri</w:t>
      </w:r>
      <w:r w:rsidR="00A17C41">
        <w:t>ngs together the network of ove</w:t>
      </w:r>
      <w:r>
        <w:t>r 8,000 living alumni of the School around the world; and fundraising for Stowe through</w:t>
      </w:r>
      <w:r w:rsidR="00E64909">
        <w:t xml:space="preserve"> our two charitable trusts – Stowe School Foundation and Stow</w:t>
      </w:r>
      <w:r w:rsidR="00A65AEE">
        <w:t>e House Preservation Trust. The Development</w:t>
      </w:r>
      <w:r w:rsidR="0064652A">
        <w:t xml:space="preserve"> Assis</w:t>
      </w:r>
      <w:r w:rsidR="00A05696">
        <w:t>tant</w:t>
      </w:r>
      <w:r w:rsidR="00E64909">
        <w:t xml:space="preserve"> will play an important role </w:t>
      </w:r>
      <w:r w:rsidR="003B785D">
        <w:t>primarily</w:t>
      </w:r>
      <w:r w:rsidR="00E64909">
        <w:t xml:space="preserve"> with</w:t>
      </w:r>
      <w:r w:rsidR="003B785D">
        <w:t>in</w:t>
      </w:r>
      <w:r w:rsidR="00E64909">
        <w:t xml:space="preserve"> the fundraising function of the Office.</w:t>
      </w:r>
      <w:r>
        <w:t xml:space="preserve"> </w:t>
      </w:r>
    </w:p>
    <w:p w14:paraId="47111B80" w14:textId="77777777" w:rsidR="00A05696" w:rsidRDefault="00A05696">
      <w:pPr>
        <w:rPr>
          <w:b/>
        </w:rPr>
      </w:pPr>
    </w:p>
    <w:p w14:paraId="7E26371D" w14:textId="77777777" w:rsidR="00756072" w:rsidRDefault="00756072">
      <w:pPr>
        <w:rPr>
          <w:b/>
        </w:rPr>
      </w:pPr>
    </w:p>
    <w:p w14:paraId="61463E3A" w14:textId="3359267C" w:rsidR="00D6443E" w:rsidRPr="00D6443E" w:rsidRDefault="00D6443E">
      <w:pPr>
        <w:rPr>
          <w:b/>
        </w:rPr>
      </w:pPr>
      <w:r w:rsidRPr="00D6443E">
        <w:rPr>
          <w:b/>
        </w:rPr>
        <w:t>Key Responsibilities and Accountabilities</w:t>
      </w:r>
      <w:r w:rsidR="005A45D9">
        <w:rPr>
          <w:b/>
        </w:rPr>
        <w:t>:</w:t>
      </w:r>
    </w:p>
    <w:p w14:paraId="5ECE219E" w14:textId="77777777" w:rsidR="00D6443E" w:rsidRDefault="00D6443E">
      <w:r>
        <w:t>Reporting directly into the Development Director:</w:t>
      </w:r>
    </w:p>
    <w:p w14:paraId="24EC8F7B" w14:textId="77777777" w:rsidR="00D6443E" w:rsidRPr="00E64909" w:rsidRDefault="00D6443E" w:rsidP="00D6443E">
      <w:pPr>
        <w:numPr>
          <w:ilvl w:val="0"/>
          <w:numId w:val="4"/>
        </w:numPr>
        <w:spacing w:after="0" w:line="240" w:lineRule="auto"/>
        <w:ind w:left="567" w:hanging="567"/>
        <w:jc w:val="both"/>
        <w:rPr>
          <w:rFonts w:eastAsia="Times New Roman" w:cstheme="minorHAnsi"/>
          <w:lang w:eastAsia="en-GB"/>
        </w:rPr>
      </w:pPr>
      <w:r w:rsidRPr="00E64909">
        <w:rPr>
          <w:rFonts w:eastAsia="Times New Roman" w:cstheme="minorHAnsi"/>
          <w:lang w:eastAsia="en-GB"/>
        </w:rPr>
        <w:t xml:space="preserve">To be the main researcher </w:t>
      </w:r>
      <w:r w:rsidR="00E64909">
        <w:rPr>
          <w:rFonts w:eastAsia="Times New Roman" w:cstheme="minorHAnsi"/>
          <w:lang w:eastAsia="en-GB"/>
        </w:rPr>
        <w:t>within the team</w:t>
      </w:r>
      <w:r w:rsidRPr="00E64909">
        <w:rPr>
          <w:rFonts w:eastAsia="Times New Roman" w:cstheme="minorHAnsi"/>
          <w:lang w:eastAsia="en-GB"/>
        </w:rPr>
        <w:t>, providing insight into potentially valuable prospect donor groups, organisations and individuals</w:t>
      </w:r>
      <w:r w:rsidR="009B4D4A">
        <w:rPr>
          <w:rFonts w:eastAsia="Times New Roman" w:cstheme="minorHAnsi"/>
          <w:lang w:eastAsia="en-GB"/>
        </w:rPr>
        <w:t>.</w:t>
      </w:r>
    </w:p>
    <w:p w14:paraId="2249166F" w14:textId="77777777" w:rsidR="00D6443E" w:rsidRPr="00E64909" w:rsidRDefault="00D6443E" w:rsidP="00D6443E">
      <w:pPr>
        <w:spacing w:after="0" w:line="240" w:lineRule="auto"/>
        <w:ind w:left="567" w:hanging="567"/>
        <w:jc w:val="both"/>
        <w:rPr>
          <w:rFonts w:eastAsia="Times New Roman" w:cstheme="minorHAnsi"/>
          <w:lang w:eastAsia="en-GB"/>
        </w:rPr>
      </w:pPr>
    </w:p>
    <w:p w14:paraId="68EE755E" w14:textId="77777777" w:rsidR="00D6443E" w:rsidRPr="00E64909" w:rsidRDefault="00D6443E" w:rsidP="00D6443E">
      <w:pPr>
        <w:numPr>
          <w:ilvl w:val="0"/>
          <w:numId w:val="4"/>
        </w:numPr>
        <w:spacing w:after="0" w:line="240" w:lineRule="auto"/>
        <w:ind w:left="567" w:hanging="567"/>
        <w:jc w:val="both"/>
        <w:rPr>
          <w:rFonts w:eastAsia="Times New Roman" w:cstheme="minorHAnsi"/>
          <w:lang w:eastAsia="en-GB"/>
        </w:rPr>
      </w:pPr>
      <w:r w:rsidRPr="00E64909">
        <w:rPr>
          <w:rFonts w:eastAsia="Times New Roman" w:cstheme="minorHAnsi"/>
          <w:lang w:eastAsia="en-GB"/>
        </w:rPr>
        <w:t>To manage and co-ordinate important, specific fundraising events, activities and initiatives as required.</w:t>
      </w:r>
    </w:p>
    <w:p w14:paraId="1F197735" w14:textId="77777777" w:rsidR="00D6443E" w:rsidRPr="00E64909" w:rsidRDefault="00D6443E" w:rsidP="00D6443E">
      <w:pPr>
        <w:spacing w:after="0" w:line="240" w:lineRule="auto"/>
        <w:ind w:left="567" w:hanging="567"/>
        <w:jc w:val="both"/>
        <w:rPr>
          <w:rFonts w:eastAsia="Times New Roman" w:cstheme="minorHAnsi"/>
          <w:lang w:eastAsia="en-GB"/>
        </w:rPr>
      </w:pPr>
    </w:p>
    <w:p w14:paraId="3A4D6749" w14:textId="00DBBA43" w:rsidR="007A58D5" w:rsidRDefault="007A58D5" w:rsidP="00D6443E">
      <w:pPr>
        <w:numPr>
          <w:ilvl w:val="0"/>
          <w:numId w:val="4"/>
        </w:numPr>
        <w:spacing w:after="0" w:line="240" w:lineRule="auto"/>
        <w:ind w:left="567" w:hanging="567"/>
        <w:jc w:val="both"/>
        <w:rPr>
          <w:rFonts w:eastAsia="Times New Roman" w:cstheme="minorHAnsi"/>
          <w:lang w:eastAsia="en-GB"/>
        </w:rPr>
      </w:pPr>
      <w:r>
        <w:rPr>
          <w:rFonts w:eastAsia="Times New Roman" w:cstheme="minorHAnsi"/>
          <w:lang w:eastAsia="en-GB"/>
        </w:rPr>
        <w:t xml:space="preserve">To take leadership of </w:t>
      </w:r>
      <w:r w:rsidR="00C352FF">
        <w:rPr>
          <w:rFonts w:eastAsia="Times New Roman" w:cstheme="minorHAnsi"/>
          <w:lang w:eastAsia="en-GB"/>
        </w:rPr>
        <w:t xml:space="preserve">all </w:t>
      </w:r>
      <w:r>
        <w:rPr>
          <w:rFonts w:eastAsia="Times New Roman" w:cstheme="minorHAnsi"/>
          <w:lang w:eastAsia="en-GB"/>
        </w:rPr>
        <w:t>office administration.</w:t>
      </w:r>
    </w:p>
    <w:p w14:paraId="468038BB" w14:textId="77777777" w:rsidR="007A58D5" w:rsidRDefault="007A58D5" w:rsidP="006B4257">
      <w:pPr>
        <w:pStyle w:val="ListParagraph"/>
        <w:spacing w:after="0"/>
        <w:rPr>
          <w:rFonts w:eastAsia="Times New Roman" w:cstheme="minorHAnsi"/>
          <w:lang w:eastAsia="en-GB"/>
        </w:rPr>
      </w:pPr>
    </w:p>
    <w:p w14:paraId="2EFF00D9" w14:textId="6603C946" w:rsidR="00D6443E" w:rsidRPr="00E64909" w:rsidRDefault="00D6443E" w:rsidP="00D6443E">
      <w:pPr>
        <w:numPr>
          <w:ilvl w:val="0"/>
          <w:numId w:val="4"/>
        </w:numPr>
        <w:spacing w:after="0" w:line="240" w:lineRule="auto"/>
        <w:ind w:left="567" w:hanging="567"/>
        <w:jc w:val="both"/>
        <w:rPr>
          <w:rFonts w:eastAsia="Times New Roman" w:cstheme="minorHAnsi"/>
          <w:lang w:eastAsia="en-GB"/>
        </w:rPr>
      </w:pPr>
      <w:r w:rsidRPr="00E64909">
        <w:rPr>
          <w:rFonts w:eastAsia="Times New Roman" w:cstheme="minorHAnsi"/>
          <w:lang w:eastAsia="en-GB"/>
        </w:rPr>
        <w:t>To provide day-to-day support for the Development Director.</w:t>
      </w:r>
    </w:p>
    <w:p w14:paraId="3CD52BE0" w14:textId="1B1D4C19" w:rsidR="00E64909" w:rsidRDefault="00E64909" w:rsidP="00D6443E">
      <w:pPr>
        <w:spacing w:after="0" w:line="240" w:lineRule="auto"/>
        <w:rPr>
          <w:rFonts w:eastAsia="Times New Roman" w:cstheme="minorHAnsi"/>
          <w:b/>
          <w:lang w:eastAsia="en-GB"/>
        </w:rPr>
      </w:pPr>
    </w:p>
    <w:p w14:paraId="4DFD1899" w14:textId="77777777" w:rsidR="00756072" w:rsidRPr="00E64909" w:rsidRDefault="00756072" w:rsidP="00D6443E">
      <w:pPr>
        <w:spacing w:after="0" w:line="240" w:lineRule="auto"/>
        <w:rPr>
          <w:rFonts w:eastAsia="Times New Roman" w:cstheme="minorHAnsi"/>
          <w:b/>
          <w:lang w:eastAsia="en-GB"/>
        </w:rPr>
      </w:pPr>
    </w:p>
    <w:p w14:paraId="59010C76" w14:textId="77777777" w:rsidR="00D6443E" w:rsidRPr="00E64909" w:rsidRDefault="00D6443E" w:rsidP="00D6443E">
      <w:pPr>
        <w:spacing w:after="0" w:line="240" w:lineRule="auto"/>
        <w:rPr>
          <w:rFonts w:eastAsia="Times New Roman" w:cstheme="minorHAnsi"/>
          <w:b/>
          <w:lang w:eastAsia="en-GB"/>
        </w:rPr>
      </w:pPr>
      <w:r w:rsidRPr="00E64909">
        <w:rPr>
          <w:rFonts w:eastAsia="Times New Roman" w:cstheme="minorHAnsi"/>
          <w:b/>
          <w:lang w:eastAsia="en-GB"/>
        </w:rPr>
        <w:t>Key Tasks:</w:t>
      </w:r>
    </w:p>
    <w:p w14:paraId="1847EDC6" w14:textId="77777777" w:rsidR="00D6443E" w:rsidRPr="00E64909" w:rsidRDefault="00D6443E" w:rsidP="00D6443E">
      <w:pPr>
        <w:spacing w:after="0" w:line="240" w:lineRule="auto"/>
        <w:rPr>
          <w:rFonts w:eastAsia="Times New Roman" w:cstheme="minorHAnsi"/>
          <w:b/>
          <w:lang w:eastAsia="en-GB"/>
        </w:rPr>
      </w:pPr>
    </w:p>
    <w:p w14:paraId="1A7995C8" w14:textId="77777777" w:rsidR="00D6443E" w:rsidRPr="00E64909" w:rsidRDefault="00D6443E" w:rsidP="00D6443E">
      <w:pPr>
        <w:numPr>
          <w:ilvl w:val="0"/>
          <w:numId w:val="2"/>
        </w:numPr>
        <w:spacing w:after="0" w:line="240" w:lineRule="auto"/>
        <w:ind w:left="567" w:hanging="567"/>
        <w:jc w:val="both"/>
        <w:rPr>
          <w:rFonts w:eastAsia="Times New Roman" w:cstheme="minorHAnsi"/>
          <w:b/>
          <w:lang w:eastAsia="en-GB"/>
        </w:rPr>
      </w:pPr>
      <w:r w:rsidRPr="00E64909">
        <w:rPr>
          <w:rFonts w:eastAsia="Times New Roman" w:cstheme="minorHAnsi"/>
          <w:b/>
          <w:lang w:eastAsia="en-GB"/>
        </w:rPr>
        <w:t>Research:</w:t>
      </w:r>
    </w:p>
    <w:p w14:paraId="4573CCC2" w14:textId="77777777" w:rsidR="00D6443E" w:rsidRPr="00E64909" w:rsidRDefault="00D6443E" w:rsidP="00D6443E">
      <w:pPr>
        <w:spacing w:after="0" w:line="240" w:lineRule="auto"/>
        <w:ind w:left="567" w:hanging="567"/>
        <w:jc w:val="both"/>
        <w:rPr>
          <w:rFonts w:eastAsia="Times New Roman" w:cstheme="minorHAnsi"/>
          <w:lang w:eastAsia="en-GB"/>
        </w:rPr>
      </w:pPr>
    </w:p>
    <w:p w14:paraId="068303AD" w14:textId="0DD47ED3"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 xml:space="preserve">Adopting a proactive, tenacious and intelligent approach to identifying and evaluating PMDs (Potential Major Donors) - principally amongst the Parent and Old Stoic constituency, but also to include grant-giving organisations, trusts </w:t>
      </w:r>
      <w:r w:rsidR="00C352FF">
        <w:rPr>
          <w:rFonts w:eastAsia="Times New Roman" w:cstheme="minorHAnsi"/>
          <w:lang w:eastAsia="en-GB"/>
        </w:rPr>
        <w:t>&amp;</w:t>
      </w:r>
      <w:r w:rsidRPr="00E64909">
        <w:rPr>
          <w:rFonts w:eastAsia="Times New Roman" w:cstheme="minorHAnsi"/>
          <w:lang w:eastAsia="en-GB"/>
        </w:rPr>
        <w:t xml:space="preserve"> foundations, livery companies and other groups</w:t>
      </w:r>
      <w:r w:rsidR="00C352FF">
        <w:rPr>
          <w:rFonts w:eastAsia="Times New Roman" w:cstheme="minorHAnsi"/>
          <w:lang w:eastAsia="en-GB"/>
        </w:rPr>
        <w:t>. Utilising web tools to research new prospects</w:t>
      </w:r>
      <w:r w:rsidR="00463121">
        <w:rPr>
          <w:rFonts w:eastAsia="Times New Roman" w:cstheme="minorHAnsi"/>
          <w:lang w:eastAsia="en-GB"/>
        </w:rPr>
        <w:t>.</w:t>
      </w:r>
    </w:p>
    <w:p w14:paraId="6B30A51D" w14:textId="77777777" w:rsidR="00D6443E" w:rsidRPr="00E64909" w:rsidRDefault="00D6443E" w:rsidP="00D6443E">
      <w:pPr>
        <w:spacing w:after="0" w:line="240" w:lineRule="auto"/>
        <w:ind w:left="567" w:hanging="567"/>
        <w:jc w:val="both"/>
        <w:rPr>
          <w:rFonts w:eastAsia="Times New Roman" w:cstheme="minorHAnsi"/>
          <w:lang w:eastAsia="en-GB"/>
        </w:rPr>
      </w:pPr>
    </w:p>
    <w:p w14:paraId="443B3C40" w14:textId="1109DF3B"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‘Owning’ the development and enhancing of the Campaign prospect lists and data-files – ensuring they are kept up-to-date and user-friendly</w:t>
      </w:r>
      <w:r w:rsidR="009B4D4A">
        <w:rPr>
          <w:rFonts w:eastAsia="Times New Roman" w:cstheme="minorHAnsi"/>
          <w:lang w:eastAsia="en-GB"/>
        </w:rPr>
        <w:t>.</w:t>
      </w:r>
      <w:r w:rsidR="00463121">
        <w:rPr>
          <w:rFonts w:eastAsia="Times New Roman" w:cstheme="minorHAnsi"/>
          <w:lang w:eastAsia="en-GB"/>
        </w:rPr>
        <w:t xml:space="preserve"> Regularly interrogating this existing data to identify new target lists.</w:t>
      </w:r>
    </w:p>
    <w:p w14:paraId="3C5659AF" w14:textId="77777777" w:rsidR="00D6443E" w:rsidRPr="00C352FF" w:rsidRDefault="00D6443E" w:rsidP="006B4257">
      <w:pPr>
        <w:spacing w:after="0" w:line="240" w:lineRule="auto"/>
        <w:jc w:val="both"/>
        <w:rPr>
          <w:rFonts w:eastAsia="Times New Roman" w:cstheme="minorHAnsi"/>
          <w:lang w:eastAsia="en-GB"/>
        </w:rPr>
      </w:pPr>
    </w:p>
    <w:p w14:paraId="57BB6EC8" w14:textId="77777777" w:rsidR="00D6443E"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Providing in-depth background briefing notes on PMDs as required to the Development Director and any others who may be involved in approaches to those individuals</w:t>
      </w:r>
      <w:r w:rsidR="009B4D4A">
        <w:rPr>
          <w:rFonts w:eastAsia="Times New Roman" w:cstheme="minorHAnsi"/>
          <w:lang w:eastAsia="en-GB"/>
        </w:rPr>
        <w:t>.</w:t>
      </w:r>
    </w:p>
    <w:p w14:paraId="161DB6E9" w14:textId="2CFCEE39" w:rsidR="00D6443E" w:rsidRPr="00E64909" w:rsidRDefault="00D6443E" w:rsidP="002B5258">
      <w:pPr>
        <w:spacing w:after="0" w:line="240" w:lineRule="auto"/>
        <w:jc w:val="both"/>
        <w:rPr>
          <w:rFonts w:eastAsia="Times New Roman" w:cstheme="minorHAnsi"/>
          <w:lang w:eastAsia="en-GB"/>
        </w:rPr>
      </w:pPr>
    </w:p>
    <w:p w14:paraId="0CFEB59B" w14:textId="77777777" w:rsidR="00D6443E" w:rsidRPr="00E64909" w:rsidRDefault="00D6443E" w:rsidP="00D6443E">
      <w:pPr>
        <w:numPr>
          <w:ilvl w:val="0"/>
          <w:numId w:val="2"/>
        </w:numPr>
        <w:spacing w:after="0" w:line="240" w:lineRule="auto"/>
        <w:ind w:left="567" w:hanging="567"/>
        <w:jc w:val="both"/>
        <w:rPr>
          <w:rFonts w:eastAsia="Times New Roman" w:cstheme="minorHAnsi"/>
          <w:b/>
          <w:lang w:eastAsia="en-GB"/>
        </w:rPr>
      </w:pPr>
      <w:r w:rsidRPr="00E64909">
        <w:rPr>
          <w:rFonts w:eastAsia="Times New Roman" w:cstheme="minorHAnsi"/>
          <w:b/>
          <w:lang w:eastAsia="en-GB"/>
        </w:rPr>
        <w:t>Fundraising activities and initiatives:</w:t>
      </w:r>
    </w:p>
    <w:p w14:paraId="2289AE30" w14:textId="77777777" w:rsidR="00D6443E" w:rsidRPr="00E64909" w:rsidRDefault="00D6443E" w:rsidP="00D6443E">
      <w:pPr>
        <w:spacing w:after="0" w:line="240" w:lineRule="auto"/>
        <w:ind w:left="567" w:hanging="567"/>
        <w:jc w:val="both"/>
        <w:rPr>
          <w:rFonts w:eastAsia="Times New Roman" w:cstheme="minorHAnsi"/>
          <w:lang w:eastAsia="en-GB"/>
        </w:rPr>
      </w:pPr>
    </w:p>
    <w:p w14:paraId="16EC27BB" w14:textId="77777777"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 xml:space="preserve">Assistance in the co-ordination, management and staging of </w:t>
      </w:r>
      <w:r w:rsidR="00E64909">
        <w:rPr>
          <w:rFonts w:eastAsia="Times New Roman" w:cstheme="minorHAnsi"/>
          <w:lang w:eastAsia="en-GB"/>
        </w:rPr>
        <w:t xml:space="preserve">fundraising </w:t>
      </w:r>
      <w:r w:rsidRPr="00E64909">
        <w:rPr>
          <w:rFonts w:eastAsia="Times New Roman" w:cstheme="minorHAnsi"/>
          <w:lang w:eastAsia="en-GB"/>
        </w:rPr>
        <w:t>events at Stowe and elsewhere, dealing with all parties as necessary</w:t>
      </w:r>
      <w:r w:rsidR="009B4D4A">
        <w:rPr>
          <w:rFonts w:eastAsia="Times New Roman" w:cstheme="minorHAnsi"/>
          <w:lang w:eastAsia="en-GB"/>
        </w:rPr>
        <w:t>.</w:t>
      </w:r>
    </w:p>
    <w:p w14:paraId="7CBCDE90" w14:textId="77777777" w:rsidR="00D6443E" w:rsidRPr="00E64909" w:rsidRDefault="00D6443E" w:rsidP="00D6443E">
      <w:pPr>
        <w:spacing w:after="0" w:line="240" w:lineRule="auto"/>
        <w:ind w:left="567" w:hanging="567"/>
        <w:jc w:val="both"/>
        <w:rPr>
          <w:rFonts w:eastAsia="Times New Roman" w:cstheme="minorHAnsi"/>
          <w:lang w:eastAsia="en-GB"/>
        </w:rPr>
      </w:pPr>
    </w:p>
    <w:p w14:paraId="74B32BE7" w14:textId="77777777"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Co-ordinating as required specific fundraising appeals and other initiatives, dealing with external and internal agencies as necessary</w:t>
      </w:r>
      <w:r w:rsidR="009B4D4A">
        <w:rPr>
          <w:rFonts w:eastAsia="Times New Roman" w:cstheme="minorHAnsi"/>
          <w:lang w:eastAsia="en-GB"/>
        </w:rPr>
        <w:t>.</w:t>
      </w:r>
    </w:p>
    <w:p w14:paraId="18A824D9" w14:textId="77777777" w:rsidR="00D6443E" w:rsidRPr="00E64909" w:rsidRDefault="00D6443E" w:rsidP="00D6443E">
      <w:pPr>
        <w:spacing w:after="0" w:line="240" w:lineRule="auto"/>
        <w:ind w:left="567" w:hanging="567"/>
        <w:jc w:val="both"/>
        <w:rPr>
          <w:rFonts w:eastAsia="Times New Roman" w:cstheme="minorHAnsi"/>
          <w:lang w:eastAsia="en-GB"/>
        </w:rPr>
      </w:pPr>
    </w:p>
    <w:p w14:paraId="22CF3530" w14:textId="2E9E85B1" w:rsidR="00C352FF" w:rsidRDefault="00D6443E" w:rsidP="006F4258">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Helping to assemble fundraising literature and other materials that bring specific fundraising projects to life</w:t>
      </w:r>
      <w:r w:rsidR="009B4D4A">
        <w:rPr>
          <w:rFonts w:eastAsia="Times New Roman" w:cstheme="minorHAnsi"/>
          <w:lang w:eastAsia="en-GB"/>
        </w:rPr>
        <w:t>.</w:t>
      </w:r>
    </w:p>
    <w:p w14:paraId="1093AB9E" w14:textId="77777777" w:rsidR="00C352FF" w:rsidRDefault="00C352FF" w:rsidP="006B4257">
      <w:pPr>
        <w:spacing w:after="0" w:line="240" w:lineRule="auto"/>
        <w:ind w:left="567"/>
        <w:jc w:val="both"/>
        <w:rPr>
          <w:rFonts w:eastAsia="Times New Roman" w:cstheme="minorHAnsi"/>
          <w:lang w:eastAsia="en-GB"/>
        </w:rPr>
      </w:pPr>
    </w:p>
    <w:p w14:paraId="2C192072" w14:textId="4A34973E" w:rsidR="006F4258" w:rsidRPr="006B4257" w:rsidRDefault="00C352FF" w:rsidP="006B4257">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 xml:space="preserve">Providing support for specific aspects of Deputy Development Director and </w:t>
      </w:r>
      <w:r w:rsidR="006B4257">
        <w:rPr>
          <w:rFonts w:eastAsia="Times New Roman" w:cstheme="minorHAnsi"/>
          <w:lang w:eastAsia="en-GB"/>
        </w:rPr>
        <w:t>other members of the team.</w:t>
      </w:r>
    </w:p>
    <w:p w14:paraId="0B124883" w14:textId="77777777" w:rsidR="00D6443E" w:rsidRPr="00E64909" w:rsidRDefault="00D6443E" w:rsidP="006B4257">
      <w:pPr>
        <w:spacing w:after="0" w:line="240" w:lineRule="auto"/>
        <w:jc w:val="both"/>
        <w:rPr>
          <w:rFonts w:eastAsia="Times New Roman" w:cstheme="minorHAnsi"/>
          <w:lang w:eastAsia="en-GB"/>
        </w:rPr>
      </w:pPr>
    </w:p>
    <w:p w14:paraId="4C57A704" w14:textId="2981DAB7" w:rsidR="00D6443E" w:rsidRDefault="006F4258" w:rsidP="00D6443E">
      <w:pPr>
        <w:numPr>
          <w:ilvl w:val="0"/>
          <w:numId w:val="2"/>
        </w:numPr>
        <w:spacing w:after="0" w:line="240" w:lineRule="auto"/>
        <w:ind w:left="567" w:hanging="567"/>
        <w:jc w:val="both"/>
        <w:rPr>
          <w:rFonts w:eastAsia="Times New Roman" w:cstheme="minorHAnsi"/>
          <w:b/>
          <w:lang w:eastAsia="en-GB"/>
        </w:rPr>
      </w:pPr>
      <w:r>
        <w:rPr>
          <w:rFonts w:eastAsia="Times New Roman" w:cstheme="minorHAnsi"/>
          <w:b/>
          <w:lang w:eastAsia="en-GB"/>
        </w:rPr>
        <w:t>Office Administration</w:t>
      </w:r>
      <w:r w:rsidR="00D6443E" w:rsidRPr="00E64909">
        <w:rPr>
          <w:rFonts w:eastAsia="Times New Roman" w:cstheme="minorHAnsi"/>
          <w:b/>
          <w:lang w:eastAsia="en-GB"/>
        </w:rPr>
        <w:t>:</w:t>
      </w:r>
    </w:p>
    <w:p w14:paraId="254AC55E" w14:textId="6E6A3D01" w:rsidR="006F4258" w:rsidRDefault="006F4258" w:rsidP="006F4258">
      <w:pPr>
        <w:spacing w:after="0" w:line="240" w:lineRule="auto"/>
        <w:ind w:left="567"/>
        <w:jc w:val="both"/>
        <w:rPr>
          <w:rFonts w:eastAsia="Times New Roman" w:cstheme="minorHAnsi"/>
          <w:b/>
          <w:lang w:eastAsia="en-GB"/>
        </w:rPr>
      </w:pPr>
    </w:p>
    <w:p w14:paraId="5A87275F" w14:textId="0DF24668" w:rsidR="006F4258" w:rsidRDefault="006F4258" w:rsidP="006F4258">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Maintaining the departmental diary, filing and stationery supplies.</w:t>
      </w:r>
    </w:p>
    <w:p w14:paraId="37FA072E" w14:textId="77777777" w:rsidR="006F4258" w:rsidRPr="00E64909" w:rsidRDefault="006F4258" w:rsidP="006B4257">
      <w:pPr>
        <w:spacing w:after="0" w:line="240" w:lineRule="auto"/>
        <w:ind w:left="567"/>
        <w:jc w:val="both"/>
        <w:rPr>
          <w:rFonts w:eastAsia="Times New Roman" w:cstheme="minorHAnsi"/>
          <w:lang w:eastAsia="en-GB"/>
        </w:rPr>
      </w:pPr>
    </w:p>
    <w:p w14:paraId="0DFE5F53" w14:textId="5DD94155" w:rsidR="006F4258" w:rsidRDefault="006F4258" w:rsidP="006F4258">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Being the lead for any office and HR admin, including Risk Assessments.</w:t>
      </w:r>
    </w:p>
    <w:p w14:paraId="72AC3EA8" w14:textId="77777777" w:rsidR="006F4258" w:rsidRPr="00E64909" w:rsidRDefault="006F4258" w:rsidP="006B4257">
      <w:pPr>
        <w:spacing w:after="0" w:line="240" w:lineRule="auto"/>
        <w:jc w:val="both"/>
        <w:rPr>
          <w:rFonts w:eastAsia="Times New Roman" w:cstheme="minorHAnsi"/>
          <w:lang w:eastAsia="en-GB"/>
        </w:rPr>
      </w:pPr>
    </w:p>
    <w:p w14:paraId="729BB7A2" w14:textId="78FA2156" w:rsidR="006F4258" w:rsidRPr="00E64909" w:rsidRDefault="006F4258" w:rsidP="006F4258">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 xml:space="preserve">Coordinating </w:t>
      </w:r>
      <w:r w:rsidR="00C352FF">
        <w:rPr>
          <w:rFonts w:eastAsia="Times New Roman" w:cstheme="minorHAnsi"/>
          <w:lang w:eastAsia="en-GB"/>
        </w:rPr>
        <w:t xml:space="preserve">and implementing </w:t>
      </w:r>
      <w:r>
        <w:rPr>
          <w:rFonts w:eastAsia="Times New Roman" w:cstheme="minorHAnsi"/>
          <w:lang w:eastAsia="en-GB"/>
        </w:rPr>
        <w:t>mass-mailing when required.</w:t>
      </w:r>
    </w:p>
    <w:p w14:paraId="7CB344FF" w14:textId="77777777" w:rsidR="006F4258" w:rsidRDefault="006F4258" w:rsidP="006B4257">
      <w:pPr>
        <w:spacing w:after="0" w:line="240" w:lineRule="auto"/>
        <w:ind w:left="567"/>
        <w:jc w:val="both"/>
        <w:rPr>
          <w:rFonts w:eastAsia="Times New Roman" w:cstheme="minorHAnsi"/>
          <w:b/>
          <w:lang w:eastAsia="en-GB"/>
        </w:rPr>
      </w:pPr>
    </w:p>
    <w:p w14:paraId="43AA21E6" w14:textId="627A7965" w:rsidR="006F4258" w:rsidRPr="00E64909" w:rsidRDefault="006F4258" w:rsidP="00D6443E">
      <w:pPr>
        <w:numPr>
          <w:ilvl w:val="0"/>
          <w:numId w:val="2"/>
        </w:numPr>
        <w:spacing w:after="0" w:line="240" w:lineRule="auto"/>
        <w:ind w:left="567" w:hanging="567"/>
        <w:jc w:val="both"/>
        <w:rPr>
          <w:rFonts w:eastAsia="Times New Roman" w:cstheme="minorHAnsi"/>
          <w:b/>
          <w:lang w:eastAsia="en-GB"/>
        </w:rPr>
      </w:pPr>
      <w:r w:rsidRPr="00E64909">
        <w:rPr>
          <w:rFonts w:eastAsia="Times New Roman" w:cstheme="minorHAnsi"/>
          <w:b/>
          <w:lang w:eastAsia="en-GB"/>
        </w:rPr>
        <w:lastRenderedPageBreak/>
        <w:t>Support for the Development Director:</w:t>
      </w:r>
    </w:p>
    <w:p w14:paraId="59AF3359" w14:textId="77777777" w:rsidR="00D6443E" w:rsidRPr="00E64909" w:rsidRDefault="00D6443E" w:rsidP="00D6443E">
      <w:pPr>
        <w:spacing w:after="0" w:line="240" w:lineRule="auto"/>
        <w:ind w:left="567" w:hanging="567"/>
        <w:jc w:val="both"/>
        <w:rPr>
          <w:rFonts w:eastAsia="Times New Roman" w:cstheme="minorHAnsi"/>
          <w:lang w:eastAsia="en-GB"/>
        </w:rPr>
      </w:pPr>
    </w:p>
    <w:p w14:paraId="3151B094" w14:textId="1A45793E" w:rsidR="00D6443E" w:rsidRPr="00E64909" w:rsidRDefault="00A05696" w:rsidP="00D6443E">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 xml:space="preserve">Effectively handling </w:t>
      </w:r>
      <w:r w:rsidR="00D6443E" w:rsidRPr="00E64909">
        <w:rPr>
          <w:rFonts w:eastAsia="Times New Roman" w:cstheme="minorHAnsi"/>
          <w:lang w:eastAsia="en-GB"/>
        </w:rPr>
        <w:t>incoming and outgoing telephone calls – from current donors, prospective donors, external agencies and other parties as required</w:t>
      </w:r>
      <w:r w:rsidR="009B4D4A">
        <w:rPr>
          <w:rFonts w:eastAsia="Times New Roman" w:cstheme="minorHAnsi"/>
          <w:lang w:eastAsia="en-GB"/>
        </w:rPr>
        <w:t>.</w:t>
      </w:r>
    </w:p>
    <w:p w14:paraId="25EFF00A" w14:textId="77777777" w:rsidR="00D6443E" w:rsidRPr="00E64909" w:rsidRDefault="00D6443E" w:rsidP="00D6443E">
      <w:pPr>
        <w:spacing w:after="0" w:line="240" w:lineRule="auto"/>
        <w:ind w:left="567" w:hanging="567"/>
        <w:jc w:val="both"/>
        <w:rPr>
          <w:rFonts w:eastAsia="Times New Roman" w:cstheme="minorHAnsi"/>
          <w:lang w:eastAsia="en-GB"/>
        </w:rPr>
      </w:pPr>
    </w:p>
    <w:p w14:paraId="00D8740C" w14:textId="77777777"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Liaising with other departments as and when necessary.</w:t>
      </w:r>
    </w:p>
    <w:p w14:paraId="0AE89D9F" w14:textId="77777777" w:rsidR="00D6443E" w:rsidRPr="00E64909" w:rsidRDefault="00D6443E" w:rsidP="00D6443E">
      <w:pPr>
        <w:spacing w:after="0" w:line="240" w:lineRule="auto"/>
        <w:ind w:left="567" w:hanging="567"/>
        <w:jc w:val="both"/>
        <w:rPr>
          <w:rFonts w:eastAsia="Times New Roman" w:cstheme="minorHAnsi"/>
          <w:lang w:eastAsia="en-GB"/>
        </w:rPr>
      </w:pPr>
    </w:p>
    <w:p w14:paraId="18F38527" w14:textId="6B032DDA" w:rsidR="00D6443E" w:rsidRPr="00E64909" w:rsidRDefault="00E64909" w:rsidP="00D6443E">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Maintaining</w:t>
      </w:r>
      <w:r w:rsidR="00D6443E" w:rsidRPr="00E64909">
        <w:rPr>
          <w:rFonts w:eastAsia="Times New Roman" w:cstheme="minorHAnsi"/>
          <w:lang w:eastAsia="en-GB"/>
        </w:rPr>
        <w:t xml:space="preserve"> a detailed record of departmental expenditure</w:t>
      </w:r>
      <w:r w:rsidR="00A05696">
        <w:rPr>
          <w:rFonts w:eastAsia="Times New Roman" w:cstheme="minorHAnsi"/>
          <w:lang w:eastAsia="en-GB"/>
        </w:rPr>
        <w:t>, including budget setting</w:t>
      </w:r>
      <w:r w:rsidR="00D6443E" w:rsidRPr="00E64909">
        <w:rPr>
          <w:rFonts w:eastAsia="Times New Roman" w:cstheme="minorHAnsi"/>
          <w:lang w:eastAsia="en-GB"/>
        </w:rPr>
        <w:t>.</w:t>
      </w:r>
    </w:p>
    <w:p w14:paraId="5147E479" w14:textId="77777777" w:rsidR="00D6443E" w:rsidRPr="00E64909" w:rsidRDefault="00D6443E" w:rsidP="00D6443E">
      <w:pPr>
        <w:spacing w:after="0" w:line="240" w:lineRule="auto"/>
        <w:ind w:left="567" w:hanging="567"/>
        <w:jc w:val="both"/>
        <w:rPr>
          <w:rFonts w:eastAsia="Times New Roman" w:cstheme="minorHAnsi"/>
          <w:lang w:eastAsia="en-GB"/>
        </w:rPr>
      </w:pPr>
    </w:p>
    <w:p w14:paraId="4E14DA19" w14:textId="65FCE4A1" w:rsidR="00D6443E" w:rsidRPr="00E64909" w:rsidRDefault="00E64909" w:rsidP="00D6443E">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 xml:space="preserve">Assisting with the production of </w:t>
      </w:r>
      <w:r w:rsidR="009E6E89">
        <w:rPr>
          <w:rFonts w:eastAsia="Times New Roman" w:cstheme="minorHAnsi"/>
          <w:lang w:eastAsia="en-GB"/>
        </w:rPr>
        <w:t xml:space="preserve">proposals and </w:t>
      </w:r>
      <w:r>
        <w:rPr>
          <w:rFonts w:eastAsia="Times New Roman" w:cstheme="minorHAnsi"/>
          <w:lang w:eastAsia="en-GB"/>
        </w:rPr>
        <w:t>presentations as required</w:t>
      </w:r>
      <w:r w:rsidR="009B4D4A">
        <w:rPr>
          <w:rFonts w:eastAsia="Times New Roman" w:cstheme="minorHAnsi"/>
          <w:lang w:eastAsia="en-GB"/>
        </w:rPr>
        <w:t>.</w:t>
      </w:r>
    </w:p>
    <w:p w14:paraId="10FFD50A" w14:textId="77777777" w:rsidR="00D6443E" w:rsidRPr="00E64909" w:rsidRDefault="00D6443E" w:rsidP="00D6443E">
      <w:pPr>
        <w:spacing w:after="0" w:line="240" w:lineRule="auto"/>
        <w:ind w:left="567" w:hanging="567"/>
        <w:jc w:val="both"/>
        <w:rPr>
          <w:rFonts w:eastAsia="Times New Roman" w:cstheme="minorHAnsi"/>
          <w:lang w:eastAsia="en-GB"/>
        </w:rPr>
      </w:pPr>
    </w:p>
    <w:p w14:paraId="419C9FF3" w14:textId="77777777" w:rsidR="00D6443E" w:rsidRPr="00E64909" w:rsidRDefault="00E64909" w:rsidP="00D6443E">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Producing and f</w:t>
      </w:r>
      <w:r w:rsidR="00D6443E" w:rsidRPr="00E64909">
        <w:rPr>
          <w:rFonts w:eastAsia="Times New Roman" w:cstheme="minorHAnsi"/>
          <w:lang w:eastAsia="en-GB"/>
        </w:rPr>
        <w:t>ormatting of letters and other communications with donors/prospect donors, for the Development Director</w:t>
      </w:r>
      <w:r w:rsidR="009B4D4A">
        <w:rPr>
          <w:rFonts w:eastAsia="Times New Roman" w:cstheme="minorHAnsi"/>
          <w:lang w:eastAsia="en-GB"/>
        </w:rPr>
        <w:t>.</w:t>
      </w:r>
    </w:p>
    <w:p w14:paraId="30B0F369" w14:textId="77777777" w:rsidR="00D6443E" w:rsidRPr="00E64909" w:rsidRDefault="00D6443E" w:rsidP="00D6443E">
      <w:pPr>
        <w:spacing w:after="0" w:line="240" w:lineRule="auto"/>
        <w:ind w:left="567" w:hanging="567"/>
        <w:jc w:val="both"/>
        <w:rPr>
          <w:rFonts w:eastAsia="Times New Roman" w:cstheme="minorHAnsi"/>
          <w:lang w:eastAsia="en-GB"/>
        </w:rPr>
      </w:pPr>
    </w:p>
    <w:p w14:paraId="6B29B18D" w14:textId="77777777" w:rsidR="00D6443E" w:rsidRPr="00E64909" w:rsidRDefault="00E64909" w:rsidP="00D6443E">
      <w:pPr>
        <w:numPr>
          <w:ilvl w:val="0"/>
          <w:numId w:val="2"/>
        </w:numPr>
        <w:tabs>
          <w:tab w:val="left" w:pos="567"/>
        </w:tabs>
        <w:spacing w:after="0" w:line="240" w:lineRule="auto"/>
        <w:ind w:left="567" w:hanging="567"/>
        <w:jc w:val="both"/>
        <w:rPr>
          <w:rFonts w:eastAsia="Times New Roman" w:cstheme="minorHAnsi"/>
          <w:b/>
          <w:lang w:eastAsia="en-GB"/>
        </w:rPr>
      </w:pPr>
      <w:r>
        <w:rPr>
          <w:rFonts w:eastAsia="Times New Roman" w:cstheme="minorHAnsi"/>
          <w:b/>
          <w:lang w:eastAsia="en-GB"/>
        </w:rPr>
        <w:t>A</w:t>
      </w:r>
      <w:r w:rsidR="00D6443E" w:rsidRPr="00E64909">
        <w:rPr>
          <w:rFonts w:eastAsia="Times New Roman" w:cstheme="minorHAnsi"/>
          <w:b/>
          <w:lang w:eastAsia="en-GB"/>
        </w:rPr>
        <w:t>dherence to statutory Health and Safety and Data Protection Legislation at all times.</w:t>
      </w:r>
    </w:p>
    <w:p w14:paraId="398D5E17" w14:textId="77777777" w:rsidR="00D6443E" w:rsidRPr="00E64909" w:rsidRDefault="00D6443E" w:rsidP="00D6443E">
      <w:pPr>
        <w:spacing w:after="0" w:line="240" w:lineRule="auto"/>
        <w:rPr>
          <w:rFonts w:eastAsia="Times New Roman" w:cstheme="minorHAnsi"/>
          <w:b/>
          <w:lang w:eastAsia="en-GB"/>
        </w:rPr>
      </w:pPr>
    </w:p>
    <w:p w14:paraId="771198F0" w14:textId="77777777" w:rsidR="002B5258" w:rsidRPr="00E64909" w:rsidRDefault="002B5258" w:rsidP="002B5258">
      <w:pPr>
        <w:spacing w:after="0" w:line="240" w:lineRule="auto"/>
        <w:jc w:val="both"/>
        <w:rPr>
          <w:rFonts w:eastAsia="Times New Roman" w:cstheme="minorHAnsi"/>
          <w:lang w:eastAsia="en-GB"/>
        </w:rPr>
      </w:pPr>
      <w:r w:rsidRPr="00E64909">
        <w:rPr>
          <w:rFonts w:eastAsia="Times New Roman" w:cstheme="minorHAnsi"/>
          <w:lang w:eastAsia="en-GB"/>
        </w:rPr>
        <w:t>This job description reflects the present requirements of the post and as duties and responsibilities change/develop, the job description will be reviewed and be subject to amendment in consultation with the post holder.</w:t>
      </w:r>
    </w:p>
    <w:p w14:paraId="7F5F7989" w14:textId="3ADF1607" w:rsidR="00E64909" w:rsidRDefault="00E64909" w:rsidP="00D6443E">
      <w:pPr>
        <w:spacing w:after="0" w:line="240" w:lineRule="auto"/>
        <w:jc w:val="both"/>
        <w:rPr>
          <w:rFonts w:eastAsia="Times New Roman" w:cstheme="minorHAnsi"/>
          <w:lang w:eastAsia="en-GB"/>
        </w:rPr>
      </w:pPr>
    </w:p>
    <w:p w14:paraId="23866780" w14:textId="77777777" w:rsidR="00A05696" w:rsidRDefault="00A05696" w:rsidP="00D6443E">
      <w:pPr>
        <w:spacing w:after="0" w:line="240" w:lineRule="auto"/>
        <w:jc w:val="both"/>
        <w:rPr>
          <w:rFonts w:eastAsia="Times New Roman" w:cstheme="minorHAnsi"/>
          <w:lang w:eastAsia="en-GB"/>
        </w:rPr>
      </w:pPr>
    </w:p>
    <w:p w14:paraId="1EAE3A73" w14:textId="5B0F5766" w:rsidR="00D6443E" w:rsidRPr="00E64909" w:rsidRDefault="00A05696" w:rsidP="00D6443E">
      <w:pPr>
        <w:spacing w:after="0" w:line="240" w:lineRule="auto"/>
        <w:rPr>
          <w:rFonts w:eastAsia="Times New Roman" w:cstheme="minorHAnsi"/>
          <w:b/>
          <w:lang w:eastAsia="en-GB"/>
        </w:rPr>
      </w:pPr>
      <w:r>
        <w:rPr>
          <w:rFonts w:eastAsia="Times New Roman" w:cstheme="minorHAnsi"/>
          <w:b/>
          <w:lang w:eastAsia="en-GB"/>
        </w:rPr>
        <w:t>Pers</w:t>
      </w:r>
      <w:r w:rsidR="00D6443E" w:rsidRPr="00E64909">
        <w:rPr>
          <w:rFonts w:eastAsia="Times New Roman" w:cstheme="minorHAnsi"/>
          <w:b/>
          <w:lang w:eastAsia="en-GB"/>
        </w:rPr>
        <w:t>on Specification</w:t>
      </w:r>
    </w:p>
    <w:p w14:paraId="1D0519AF" w14:textId="77777777" w:rsidR="00D6443E" w:rsidRPr="00E64909" w:rsidRDefault="00D6443E" w:rsidP="00D6443E">
      <w:pPr>
        <w:spacing w:after="0" w:line="240" w:lineRule="auto"/>
        <w:rPr>
          <w:rFonts w:eastAsia="Times New Roman" w:cstheme="minorHAnsi"/>
          <w:b/>
          <w:lang w:eastAsia="en-GB"/>
        </w:rPr>
      </w:pPr>
    </w:p>
    <w:p w14:paraId="67B7021F" w14:textId="77777777" w:rsidR="00D6443E" w:rsidRPr="00E64909" w:rsidRDefault="00D6443E" w:rsidP="00D6443E">
      <w:pPr>
        <w:spacing w:after="0" w:line="240" w:lineRule="auto"/>
        <w:jc w:val="both"/>
        <w:rPr>
          <w:rFonts w:eastAsia="Times New Roman" w:cstheme="minorHAnsi"/>
          <w:color w:val="000000"/>
          <w:lang w:eastAsia="en-GB"/>
        </w:rPr>
      </w:pPr>
      <w:r w:rsidRPr="00E64909">
        <w:rPr>
          <w:rFonts w:eastAsia="Times New Roman" w:cstheme="minorHAnsi"/>
          <w:color w:val="000000"/>
          <w:lang w:eastAsia="en-GB"/>
        </w:rPr>
        <w:t>The selection of candidates for short-listing will be based on this specification and candidates should bear this in mind when preparing their application and completing the application form:</w:t>
      </w:r>
    </w:p>
    <w:p w14:paraId="72D95E43" w14:textId="77777777" w:rsidR="00D6443E" w:rsidRPr="00E64909" w:rsidRDefault="00D6443E" w:rsidP="00D6443E">
      <w:pPr>
        <w:spacing w:after="0" w:line="240" w:lineRule="auto"/>
        <w:jc w:val="both"/>
        <w:rPr>
          <w:rFonts w:eastAsia="Times New Roman" w:cstheme="minorHAnsi"/>
          <w:color w:val="000000"/>
          <w:lang w:eastAsia="en-GB"/>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4252"/>
        <w:gridCol w:w="2948"/>
      </w:tblGrid>
      <w:tr w:rsidR="00D6443E" w:rsidRPr="00E64909" w14:paraId="1E137DBB" w14:textId="77777777" w:rsidTr="006B4257">
        <w:tc>
          <w:tcPr>
            <w:tcW w:w="1985" w:type="dxa"/>
          </w:tcPr>
          <w:p w14:paraId="18022BF9" w14:textId="77777777" w:rsidR="00D6443E" w:rsidRPr="00E64909" w:rsidRDefault="00D6443E" w:rsidP="00D6443E">
            <w:pPr>
              <w:spacing w:after="0" w:line="240" w:lineRule="auto"/>
              <w:ind w:left="106" w:hanging="106"/>
              <w:jc w:val="both"/>
              <w:rPr>
                <w:rFonts w:eastAsia="Times New Roman" w:cstheme="minorHAnsi"/>
                <w:b/>
                <w:bCs/>
                <w:color w:val="000000"/>
                <w:lang w:eastAsia="en-GB"/>
              </w:rPr>
            </w:pPr>
            <w:r w:rsidRPr="00E64909">
              <w:rPr>
                <w:rFonts w:eastAsia="Times New Roman" w:cstheme="minorHAnsi"/>
                <w:b/>
                <w:bCs/>
                <w:color w:val="000000"/>
                <w:lang w:eastAsia="en-GB"/>
              </w:rPr>
              <w:t>Attributes</w:t>
            </w:r>
          </w:p>
        </w:tc>
        <w:tc>
          <w:tcPr>
            <w:tcW w:w="4252" w:type="dxa"/>
          </w:tcPr>
          <w:p w14:paraId="265DBE35" w14:textId="77777777" w:rsidR="00D6443E" w:rsidRPr="00E64909" w:rsidRDefault="00D6443E" w:rsidP="00D6443E">
            <w:pPr>
              <w:spacing w:after="0" w:line="240" w:lineRule="auto"/>
              <w:jc w:val="both"/>
              <w:rPr>
                <w:rFonts w:eastAsia="Times New Roman" w:cstheme="minorHAnsi"/>
                <w:b/>
                <w:bCs/>
                <w:color w:val="000000"/>
                <w:lang w:eastAsia="en-GB"/>
              </w:rPr>
            </w:pPr>
            <w:r w:rsidRPr="00E64909">
              <w:rPr>
                <w:rFonts w:eastAsia="Times New Roman" w:cstheme="minorHAnsi"/>
                <w:b/>
                <w:bCs/>
                <w:color w:val="000000"/>
                <w:lang w:eastAsia="en-GB"/>
              </w:rPr>
              <w:t>Essential</w:t>
            </w:r>
          </w:p>
        </w:tc>
        <w:tc>
          <w:tcPr>
            <w:tcW w:w="2948" w:type="dxa"/>
          </w:tcPr>
          <w:p w14:paraId="7556CD6B" w14:textId="77777777" w:rsidR="00D6443E" w:rsidRPr="00E64909" w:rsidRDefault="00D6443E" w:rsidP="00D6443E">
            <w:pPr>
              <w:spacing w:after="0" w:line="240" w:lineRule="auto"/>
              <w:jc w:val="both"/>
              <w:rPr>
                <w:rFonts w:eastAsia="Times New Roman" w:cstheme="minorHAnsi"/>
                <w:b/>
                <w:bCs/>
                <w:color w:val="000000"/>
                <w:lang w:eastAsia="en-GB"/>
              </w:rPr>
            </w:pPr>
            <w:r w:rsidRPr="00E64909">
              <w:rPr>
                <w:rFonts w:eastAsia="Times New Roman" w:cstheme="minorHAnsi"/>
                <w:b/>
                <w:bCs/>
                <w:color w:val="000000"/>
                <w:lang w:eastAsia="en-GB"/>
              </w:rPr>
              <w:t>Desirable</w:t>
            </w:r>
          </w:p>
        </w:tc>
      </w:tr>
      <w:tr w:rsidR="00D6443E" w:rsidRPr="00E64909" w14:paraId="1301A5CB" w14:textId="77777777" w:rsidTr="006B4257">
        <w:tc>
          <w:tcPr>
            <w:tcW w:w="1985" w:type="dxa"/>
            <w:vAlign w:val="center"/>
          </w:tcPr>
          <w:p w14:paraId="6CCB2C26" w14:textId="77777777" w:rsidR="00D6443E" w:rsidRPr="00E64909" w:rsidRDefault="00D6443E" w:rsidP="00D6443E">
            <w:pPr>
              <w:spacing w:after="0" w:line="240" w:lineRule="auto"/>
              <w:rPr>
                <w:rFonts w:eastAsia="Times New Roman" w:cstheme="minorHAnsi"/>
                <w:b/>
                <w:bCs/>
                <w:color w:val="000000"/>
                <w:lang w:eastAsia="en-GB"/>
              </w:rPr>
            </w:pPr>
            <w:r w:rsidRPr="00E64909">
              <w:rPr>
                <w:rFonts w:eastAsia="Times New Roman" w:cstheme="minorHAnsi"/>
                <w:b/>
                <w:bCs/>
                <w:color w:val="000000"/>
                <w:lang w:eastAsia="en-GB"/>
              </w:rPr>
              <w:t>Qualifications</w:t>
            </w:r>
          </w:p>
        </w:tc>
        <w:tc>
          <w:tcPr>
            <w:tcW w:w="4252" w:type="dxa"/>
          </w:tcPr>
          <w:p w14:paraId="49699701" w14:textId="77777777" w:rsidR="00D6443E" w:rsidRPr="00E64909" w:rsidRDefault="00D6443E" w:rsidP="00D6443E">
            <w:pPr>
              <w:spacing w:after="0" w:line="240" w:lineRule="auto"/>
              <w:ind w:left="720"/>
              <w:rPr>
                <w:rFonts w:eastAsia="Calibri" w:cstheme="minorHAnsi"/>
              </w:rPr>
            </w:pPr>
          </w:p>
          <w:p w14:paraId="72D2DC19" w14:textId="77777777" w:rsidR="00D6443E" w:rsidRPr="00E64909" w:rsidRDefault="00D6443E" w:rsidP="00D6443E">
            <w:pPr>
              <w:numPr>
                <w:ilvl w:val="0"/>
                <w:numId w:val="6"/>
              </w:numPr>
              <w:spacing w:after="0" w:line="240" w:lineRule="auto"/>
              <w:rPr>
                <w:rFonts w:eastAsia="Calibri" w:cstheme="minorHAnsi"/>
              </w:rPr>
            </w:pPr>
            <w:r w:rsidRPr="00E64909">
              <w:rPr>
                <w:rFonts w:eastAsia="Calibri" w:cstheme="minorHAnsi"/>
              </w:rPr>
              <w:t xml:space="preserve">Educated to degree level (or equivalent) </w:t>
            </w:r>
          </w:p>
          <w:p w14:paraId="1E52AA03" w14:textId="77777777" w:rsidR="00D6443E" w:rsidRPr="00E64909" w:rsidRDefault="00D6443E" w:rsidP="00D6443E">
            <w:pPr>
              <w:spacing w:after="0" w:line="240" w:lineRule="auto"/>
              <w:ind w:left="720"/>
              <w:rPr>
                <w:rFonts w:eastAsia="Calibri" w:cstheme="minorHAnsi"/>
              </w:rPr>
            </w:pPr>
          </w:p>
        </w:tc>
        <w:tc>
          <w:tcPr>
            <w:tcW w:w="2948" w:type="dxa"/>
          </w:tcPr>
          <w:p w14:paraId="6451038A" w14:textId="77777777" w:rsidR="00D6443E" w:rsidRPr="00E64909" w:rsidRDefault="00D6443E" w:rsidP="00D6443E">
            <w:pPr>
              <w:spacing w:after="0" w:line="240" w:lineRule="auto"/>
              <w:rPr>
                <w:rFonts w:eastAsia="Calibri" w:cstheme="minorHAnsi"/>
              </w:rPr>
            </w:pPr>
          </w:p>
        </w:tc>
      </w:tr>
      <w:tr w:rsidR="00D6443E" w:rsidRPr="00E64909" w14:paraId="64531F5A" w14:textId="77777777" w:rsidTr="006B4257">
        <w:tc>
          <w:tcPr>
            <w:tcW w:w="1985" w:type="dxa"/>
            <w:vAlign w:val="center"/>
          </w:tcPr>
          <w:p w14:paraId="41421C5C" w14:textId="77777777" w:rsidR="00D6443E" w:rsidRPr="00E64909" w:rsidRDefault="00D6443E" w:rsidP="00D6443E">
            <w:pPr>
              <w:spacing w:after="0" w:line="240" w:lineRule="auto"/>
              <w:rPr>
                <w:rFonts w:eastAsia="Times New Roman" w:cstheme="minorHAnsi"/>
                <w:b/>
                <w:bCs/>
                <w:color w:val="000000"/>
                <w:lang w:eastAsia="en-GB"/>
              </w:rPr>
            </w:pPr>
            <w:r w:rsidRPr="00E64909">
              <w:rPr>
                <w:rFonts w:eastAsia="Times New Roman" w:cstheme="minorHAnsi"/>
                <w:b/>
                <w:bCs/>
                <w:color w:val="000000"/>
                <w:lang w:eastAsia="en-GB"/>
              </w:rPr>
              <w:t>Specialist Skills &amp; Experience</w:t>
            </w:r>
          </w:p>
        </w:tc>
        <w:tc>
          <w:tcPr>
            <w:tcW w:w="4252" w:type="dxa"/>
          </w:tcPr>
          <w:p w14:paraId="2046D76E" w14:textId="77777777" w:rsidR="00D6443E" w:rsidRPr="00E64909" w:rsidRDefault="00D6443E" w:rsidP="00D6443E">
            <w:pPr>
              <w:spacing w:after="0" w:line="240" w:lineRule="auto"/>
              <w:ind w:left="720"/>
              <w:rPr>
                <w:rFonts w:eastAsia="Times New Roman" w:cstheme="minorHAnsi"/>
                <w:lang w:eastAsia="en-GB"/>
              </w:rPr>
            </w:pPr>
          </w:p>
          <w:p w14:paraId="58C360EA" w14:textId="77777777" w:rsidR="00D6443E" w:rsidRPr="00E64909" w:rsidRDefault="00D6443E" w:rsidP="00D6443E">
            <w:pPr>
              <w:numPr>
                <w:ilvl w:val="0"/>
                <w:numId w:val="3"/>
              </w:numPr>
              <w:spacing w:after="0" w:line="240" w:lineRule="auto"/>
              <w:rPr>
                <w:rFonts w:eastAsia="Times New Roman" w:cstheme="minorHAnsi"/>
                <w:lang w:eastAsia="en-GB"/>
              </w:rPr>
            </w:pPr>
            <w:r w:rsidRPr="00E64909">
              <w:rPr>
                <w:rFonts w:eastAsia="Times New Roman" w:cstheme="minorHAnsi"/>
                <w:lang w:eastAsia="en-GB"/>
              </w:rPr>
              <w:t xml:space="preserve">Excellent IT skills </w:t>
            </w:r>
          </w:p>
          <w:p w14:paraId="5A69D58F" w14:textId="77777777" w:rsidR="00D6443E" w:rsidRPr="00E64909" w:rsidRDefault="00D6443E" w:rsidP="00D6443E">
            <w:pPr>
              <w:spacing w:after="0" w:line="240" w:lineRule="auto"/>
              <w:rPr>
                <w:rFonts w:eastAsia="Times New Roman" w:cstheme="minorHAnsi"/>
                <w:lang w:eastAsia="en-GB"/>
              </w:rPr>
            </w:pPr>
          </w:p>
          <w:p w14:paraId="2932C603" w14:textId="77777777" w:rsidR="00D6443E" w:rsidRPr="00E64909" w:rsidRDefault="00D6443E" w:rsidP="00D6443E">
            <w:pPr>
              <w:numPr>
                <w:ilvl w:val="0"/>
                <w:numId w:val="3"/>
              </w:numPr>
              <w:spacing w:after="0" w:line="240" w:lineRule="auto"/>
              <w:rPr>
                <w:rFonts w:eastAsia="Times New Roman" w:cstheme="minorHAnsi"/>
                <w:lang w:eastAsia="en-GB"/>
              </w:rPr>
            </w:pPr>
            <w:r w:rsidRPr="00E64909">
              <w:rPr>
                <w:rFonts w:eastAsia="Times New Roman" w:cstheme="minorHAnsi"/>
                <w:lang w:eastAsia="en-GB"/>
              </w:rPr>
              <w:t>Considerable attention to detail</w:t>
            </w:r>
          </w:p>
          <w:p w14:paraId="1BE32C9F" w14:textId="77777777" w:rsidR="00D6443E" w:rsidRPr="00E64909" w:rsidRDefault="00D6443E" w:rsidP="00D6443E">
            <w:pPr>
              <w:spacing w:after="0" w:line="240" w:lineRule="auto"/>
              <w:ind w:left="360"/>
              <w:rPr>
                <w:rFonts w:eastAsia="Times New Roman" w:cstheme="minorHAnsi"/>
                <w:lang w:eastAsia="en-GB"/>
              </w:rPr>
            </w:pPr>
          </w:p>
          <w:p w14:paraId="753386D5" w14:textId="77777777" w:rsidR="00D6443E" w:rsidRPr="00E64909" w:rsidRDefault="00D6443E" w:rsidP="00D6443E">
            <w:pPr>
              <w:numPr>
                <w:ilvl w:val="0"/>
                <w:numId w:val="3"/>
              </w:numPr>
              <w:spacing w:after="0" w:line="240" w:lineRule="auto"/>
              <w:rPr>
                <w:rFonts w:eastAsia="Times New Roman" w:cstheme="minorHAnsi"/>
                <w:lang w:eastAsia="en-GB"/>
              </w:rPr>
            </w:pPr>
            <w:r w:rsidRPr="00E64909">
              <w:rPr>
                <w:rFonts w:eastAsia="Times New Roman" w:cstheme="minorHAnsi"/>
                <w:lang w:eastAsia="en-GB"/>
              </w:rPr>
              <w:t>A natural ability to ‘multi-task’</w:t>
            </w:r>
          </w:p>
          <w:p w14:paraId="54C886A0" w14:textId="77777777" w:rsidR="00D6443E" w:rsidRPr="00E64909" w:rsidRDefault="00D6443E" w:rsidP="00D6443E">
            <w:pPr>
              <w:spacing w:after="0" w:line="240" w:lineRule="auto"/>
              <w:ind w:left="360"/>
              <w:rPr>
                <w:rFonts w:eastAsia="Times New Roman" w:cstheme="minorHAnsi"/>
                <w:lang w:eastAsia="en-GB"/>
              </w:rPr>
            </w:pPr>
          </w:p>
          <w:p w14:paraId="2BE17BAC" w14:textId="77777777" w:rsidR="00D6443E" w:rsidRPr="00E64909" w:rsidRDefault="00D6443E" w:rsidP="00D6443E">
            <w:pPr>
              <w:numPr>
                <w:ilvl w:val="0"/>
                <w:numId w:val="3"/>
              </w:numPr>
              <w:spacing w:after="0" w:line="240" w:lineRule="auto"/>
              <w:rPr>
                <w:rFonts w:eastAsia="Times New Roman" w:cstheme="minorHAnsi"/>
                <w:lang w:eastAsia="en-GB"/>
              </w:rPr>
            </w:pPr>
            <w:r w:rsidRPr="00E64909">
              <w:rPr>
                <w:rFonts w:eastAsia="Times New Roman" w:cstheme="minorHAnsi"/>
                <w:lang w:eastAsia="en-GB"/>
              </w:rPr>
              <w:t>A extremely congenial, mature and professional approach to handling personal contacts</w:t>
            </w:r>
          </w:p>
          <w:p w14:paraId="04523D45" w14:textId="77777777" w:rsidR="00D6443E" w:rsidRPr="00E64909" w:rsidRDefault="00D6443E" w:rsidP="00D6443E">
            <w:pPr>
              <w:spacing w:after="0" w:line="240" w:lineRule="auto"/>
              <w:rPr>
                <w:rFonts w:eastAsia="Times New Roman" w:cstheme="minorHAnsi"/>
                <w:lang w:eastAsia="en-GB"/>
              </w:rPr>
            </w:pPr>
          </w:p>
        </w:tc>
        <w:tc>
          <w:tcPr>
            <w:tcW w:w="2948" w:type="dxa"/>
          </w:tcPr>
          <w:p w14:paraId="620533FD" w14:textId="77777777" w:rsidR="00D6443E" w:rsidRPr="00E64909" w:rsidRDefault="00D6443E" w:rsidP="00D6443E">
            <w:pPr>
              <w:spacing w:after="0" w:line="240" w:lineRule="auto"/>
              <w:ind w:left="360"/>
              <w:rPr>
                <w:rFonts w:eastAsia="Times New Roman" w:cstheme="minorHAnsi"/>
                <w:lang w:eastAsia="en-GB"/>
              </w:rPr>
            </w:pPr>
          </w:p>
          <w:p w14:paraId="7CA86C63" w14:textId="763D4C13" w:rsidR="00D6443E" w:rsidRPr="00E64909" w:rsidRDefault="00D6443E" w:rsidP="00A05696">
            <w:pPr>
              <w:numPr>
                <w:ilvl w:val="0"/>
                <w:numId w:val="3"/>
              </w:numPr>
              <w:spacing w:after="0" w:line="240" w:lineRule="auto"/>
              <w:rPr>
                <w:rFonts w:eastAsia="Times New Roman" w:cstheme="minorHAnsi"/>
                <w:lang w:eastAsia="en-GB"/>
              </w:rPr>
            </w:pPr>
            <w:r w:rsidRPr="00E64909">
              <w:rPr>
                <w:rFonts w:eastAsia="Times New Roman" w:cstheme="minorHAnsi"/>
                <w:lang w:eastAsia="en-GB"/>
              </w:rPr>
              <w:t xml:space="preserve">A knowledge of and experience in using databases </w:t>
            </w:r>
          </w:p>
        </w:tc>
      </w:tr>
      <w:tr w:rsidR="00D6443E" w:rsidRPr="00E64909" w14:paraId="3C203569" w14:textId="77777777" w:rsidTr="006B4257">
        <w:tc>
          <w:tcPr>
            <w:tcW w:w="1985" w:type="dxa"/>
            <w:vAlign w:val="center"/>
          </w:tcPr>
          <w:p w14:paraId="63E6B69B" w14:textId="77777777" w:rsidR="00D6443E" w:rsidRPr="00E64909" w:rsidRDefault="00D6443E" w:rsidP="00D6443E">
            <w:pPr>
              <w:spacing w:after="0" w:line="240" w:lineRule="auto"/>
              <w:rPr>
                <w:rFonts w:eastAsia="Times New Roman" w:cstheme="minorHAnsi"/>
                <w:b/>
                <w:bCs/>
                <w:color w:val="000000"/>
                <w:lang w:eastAsia="en-GB"/>
              </w:rPr>
            </w:pPr>
            <w:r w:rsidRPr="00E64909">
              <w:rPr>
                <w:rFonts w:eastAsia="Times New Roman" w:cstheme="minorHAnsi"/>
                <w:b/>
                <w:bCs/>
                <w:color w:val="000000"/>
                <w:lang w:eastAsia="en-GB"/>
              </w:rPr>
              <w:t>Personal Qualities</w:t>
            </w:r>
          </w:p>
        </w:tc>
        <w:tc>
          <w:tcPr>
            <w:tcW w:w="4252" w:type="dxa"/>
          </w:tcPr>
          <w:p w14:paraId="24F83C44" w14:textId="77777777" w:rsidR="00D6443E" w:rsidRPr="00E64909" w:rsidRDefault="00D6443E" w:rsidP="00D6443E">
            <w:pPr>
              <w:spacing w:after="0" w:line="240" w:lineRule="auto"/>
              <w:ind w:left="720"/>
              <w:rPr>
                <w:rFonts w:eastAsia="Calibri" w:cstheme="minorHAnsi"/>
              </w:rPr>
            </w:pPr>
          </w:p>
          <w:p w14:paraId="622CBC04" w14:textId="6D3D65B2" w:rsidR="00D6443E" w:rsidRPr="00E64909" w:rsidRDefault="00D6443E" w:rsidP="00D6443E">
            <w:pPr>
              <w:numPr>
                <w:ilvl w:val="0"/>
                <w:numId w:val="5"/>
              </w:numPr>
              <w:spacing w:after="0" w:line="240" w:lineRule="auto"/>
              <w:rPr>
                <w:rFonts w:eastAsia="Times New Roman" w:cstheme="minorHAnsi"/>
                <w:lang w:eastAsia="en-GB"/>
              </w:rPr>
            </w:pPr>
            <w:r w:rsidRPr="00E64909">
              <w:rPr>
                <w:rFonts w:eastAsia="Times New Roman" w:cstheme="minorHAnsi"/>
                <w:lang w:eastAsia="en-GB"/>
              </w:rPr>
              <w:t xml:space="preserve">Strong </w:t>
            </w:r>
            <w:r w:rsidR="009B4D4A">
              <w:rPr>
                <w:rFonts w:eastAsia="Times New Roman" w:cstheme="minorHAnsi"/>
                <w:lang w:eastAsia="en-GB"/>
              </w:rPr>
              <w:t>t</w:t>
            </w:r>
            <w:r w:rsidRPr="00E64909">
              <w:rPr>
                <w:rFonts w:eastAsia="Times New Roman" w:cstheme="minorHAnsi"/>
                <w:lang w:eastAsia="en-GB"/>
              </w:rPr>
              <w:t>eam-worker – ability to thrive in a small, closely-knit, and dedicated team.</w:t>
            </w:r>
          </w:p>
          <w:p w14:paraId="6935D1F2" w14:textId="77777777" w:rsidR="00D6443E" w:rsidRPr="00E64909" w:rsidRDefault="00D6443E" w:rsidP="00D6443E">
            <w:pPr>
              <w:spacing w:after="0" w:line="240" w:lineRule="auto"/>
              <w:ind w:left="360"/>
              <w:rPr>
                <w:rFonts w:eastAsia="Calibri" w:cstheme="minorHAnsi"/>
              </w:rPr>
            </w:pPr>
          </w:p>
          <w:p w14:paraId="50C431B7" w14:textId="2E855935" w:rsidR="00D6443E" w:rsidRDefault="00D6443E" w:rsidP="00D6443E">
            <w:pPr>
              <w:numPr>
                <w:ilvl w:val="0"/>
                <w:numId w:val="3"/>
              </w:numPr>
              <w:spacing w:after="0" w:line="240" w:lineRule="auto"/>
              <w:rPr>
                <w:rFonts w:eastAsia="Calibri" w:cstheme="minorHAnsi"/>
              </w:rPr>
            </w:pPr>
            <w:r w:rsidRPr="00E64909">
              <w:rPr>
                <w:rFonts w:eastAsia="Calibri" w:cstheme="minorHAnsi"/>
              </w:rPr>
              <w:t>Methodical and organised</w:t>
            </w:r>
          </w:p>
          <w:p w14:paraId="4CBC0245" w14:textId="77777777" w:rsidR="00A05696" w:rsidRDefault="00A05696" w:rsidP="00A05696">
            <w:pPr>
              <w:spacing w:after="0" w:line="240" w:lineRule="auto"/>
              <w:ind w:left="360"/>
              <w:rPr>
                <w:rFonts w:eastAsia="Calibri" w:cstheme="minorHAnsi"/>
              </w:rPr>
            </w:pPr>
          </w:p>
          <w:p w14:paraId="5EF99031" w14:textId="652A9C86" w:rsidR="00A05696" w:rsidRPr="00E64909" w:rsidRDefault="00A05696" w:rsidP="00D6443E">
            <w:pPr>
              <w:numPr>
                <w:ilvl w:val="0"/>
                <w:numId w:val="3"/>
              </w:numPr>
              <w:spacing w:after="0" w:line="240" w:lineRule="auto"/>
              <w:rPr>
                <w:rFonts w:eastAsia="Calibri" w:cstheme="minorHAnsi"/>
              </w:rPr>
            </w:pPr>
            <w:r>
              <w:rPr>
                <w:rFonts w:eastAsia="Calibri" w:cstheme="minorHAnsi"/>
              </w:rPr>
              <w:t>Self-motivated  and a self-starter</w:t>
            </w:r>
          </w:p>
          <w:p w14:paraId="11B41C8A" w14:textId="77777777" w:rsidR="00D6443E" w:rsidRPr="00E64909" w:rsidRDefault="00D6443E" w:rsidP="00D6443E">
            <w:pPr>
              <w:spacing w:after="0" w:line="240" w:lineRule="auto"/>
              <w:rPr>
                <w:rFonts w:eastAsia="Calibri" w:cstheme="minorHAnsi"/>
              </w:rPr>
            </w:pPr>
          </w:p>
          <w:p w14:paraId="45B7928E" w14:textId="77777777" w:rsidR="00D6443E" w:rsidRPr="00E64909" w:rsidRDefault="00D6443E" w:rsidP="00D6443E">
            <w:pPr>
              <w:numPr>
                <w:ilvl w:val="0"/>
                <w:numId w:val="3"/>
              </w:numPr>
              <w:spacing w:after="0" w:line="240" w:lineRule="auto"/>
              <w:rPr>
                <w:rFonts w:eastAsia="Calibri" w:cstheme="minorHAnsi"/>
              </w:rPr>
            </w:pPr>
            <w:r w:rsidRPr="00E64909">
              <w:rPr>
                <w:rFonts w:eastAsia="Calibri" w:cstheme="minorHAnsi"/>
              </w:rPr>
              <w:t>Excellent telephone manner</w:t>
            </w:r>
          </w:p>
          <w:p w14:paraId="2E7E22CF" w14:textId="77777777" w:rsidR="00D6443E" w:rsidRPr="00E64909" w:rsidRDefault="00D6443E" w:rsidP="00D6443E">
            <w:pPr>
              <w:spacing w:after="0" w:line="240" w:lineRule="auto"/>
              <w:rPr>
                <w:rFonts w:eastAsia="Calibri" w:cstheme="minorHAnsi"/>
              </w:rPr>
            </w:pPr>
          </w:p>
        </w:tc>
        <w:tc>
          <w:tcPr>
            <w:tcW w:w="2948" w:type="dxa"/>
          </w:tcPr>
          <w:p w14:paraId="380A3525" w14:textId="77777777" w:rsidR="00D6443E" w:rsidRPr="00E64909" w:rsidRDefault="00D6443E" w:rsidP="00D6443E">
            <w:pPr>
              <w:spacing w:after="0" w:line="240" w:lineRule="auto"/>
              <w:rPr>
                <w:rFonts w:eastAsia="Times New Roman" w:cstheme="minorHAnsi"/>
                <w:lang w:eastAsia="en-GB"/>
              </w:rPr>
            </w:pPr>
          </w:p>
          <w:p w14:paraId="232F1B63" w14:textId="6E25D3C4" w:rsidR="00D6443E" w:rsidRDefault="00D6443E" w:rsidP="00D6443E">
            <w:pPr>
              <w:numPr>
                <w:ilvl w:val="0"/>
                <w:numId w:val="3"/>
              </w:numPr>
              <w:spacing w:after="0" w:line="240" w:lineRule="auto"/>
              <w:rPr>
                <w:rFonts w:eastAsia="Times New Roman" w:cstheme="minorHAnsi"/>
                <w:lang w:eastAsia="en-GB"/>
              </w:rPr>
            </w:pPr>
            <w:r w:rsidRPr="00E64909">
              <w:rPr>
                <w:rFonts w:eastAsia="Times New Roman" w:cstheme="minorHAnsi"/>
                <w:lang w:eastAsia="en-GB"/>
              </w:rPr>
              <w:t>Genuine interest in people</w:t>
            </w:r>
          </w:p>
          <w:p w14:paraId="2F55F5CA" w14:textId="77777777" w:rsidR="00A05696" w:rsidRDefault="00A05696" w:rsidP="00A05696">
            <w:pPr>
              <w:spacing w:after="0" w:line="240" w:lineRule="auto"/>
              <w:ind w:left="360"/>
              <w:rPr>
                <w:rFonts w:eastAsia="Times New Roman" w:cstheme="minorHAnsi"/>
                <w:lang w:eastAsia="en-GB"/>
              </w:rPr>
            </w:pPr>
          </w:p>
          <w:p w14:paraId="3C3A00B6" w14:textId="0547D228" w:rsidR="00A05696" w:rsidRDefault="00A05696" w:rsidP="00D6443E">
            <w:pPr>
              <w:numPr>
                <w:ilvl w:val="0"/>
                <w:numId w:val="3"/>
              </w:numPr>
              <w:spacing w:after="0" w:line="240" w:lineRule="auto"/>
              <w:rPr>
                <w:rFonts w:eastAsia="Times New Roman" w:cstheme="minorHAnsi"/>
                <w:lang w:eastAsia="en-GB"/>
              </w:rPr>
            </w:pPr>
            <w:r>
              <w:rPr>
                <w:rFonts w:eastAsia="Times New Roman" w:cstheme="minorHAnsi"/>
                <w:lang w:eastAsia="en-GB"/>
              </w:rPr>
              <w:t>Self-confidence</w:t>
            </w:r>
          </w:p>
          <w:p w14:paraId="733FB594" w14:textId="77777777" w:rsidR="00A05696" w:rsidRDefault="00A05696" w:rsidP="00A05696">
            <w:pPr>
              <w:spacing w:after="0" w:line="240" w:lineRule="auto"/>
              <w:ind w:left="360"/>
              <w:rPr>
                <w:rFonts w:eastAsia="Times New Roman" w:cstheme="minorHAnsi"/>
                <w:lang w:eastAsia="en-GB"/>
              </w:rPr>
            </w:pPr>
          </w:p>
          <w:p w14:paraId="7AA58D07" w14:textId="77C5834C" w:rsidR="00A05696" w:rsidRPr="00E64909" w:rsidRDefault="00A05696" w:rsidP="00E631C0">
            <w:pPr>
              <w:spacing w:after="0" w:line="240" w:lineRule="auto"/>
              <w:ind w:left="360"/>
              <w:rPr>
                <w:rFonts w:eastAsia="Times New Roman" w:cstheme="minorHAnsi"/>
                <w:lang w:eastAsia="en-GB"/>
              </w:rPr>
            </w:pPr>
          </w:p>
        </w:tc>
      </w:tr>
    </w:tbl>
    <w:p w14:paraId="4902EE05" w14:textId="289C660C" w:rsidR="00D6443E" w:rsidRDefault="00D6443E" w:rsidP="003B785D">
      <w:pPr>
        <w:rPr>
          <w:rFonts w:cstheme="minorHAnsi"/>
        </w:rPr>
      </w:pPr>
    </w:p>
    <w:p w14:paraId="130398A1" w14:textId="4FA6AF09" w:rsidR="00A05696" w:rsidRDefault="00A05696" w:rsidP="003B785D">
      <w:pPr>
        <w:rPr>
          <w:rFonts w:cstheme="minorHAnsi"/>
        </w:rPr>
      </w:pPr>
      <w:r>
        <w:rPr>
          <w:rFonts w:cstheme="minorHAnsi"/>
        </w:rPr>
        <w:lastRenderedPageBreak/>
        <w:t>There will be occasions when the post-holder will be required to work outside normal office hours (for example in supporting alumni and fundraising events)</w:t>
      </w:r>
    </w:p>
    <w:p w14:paraId="5FAAE9FA" w14:textId="4895DDF0" w:rsidR="00A05696" w:rsidRDefault="00A05696" w:rsidP="003B785D">
      <w:pPr>
        <w:rPr>
          <w:rFonts w:cstheme="minorHAnsi"/>
        </w:rPr>
      </w:pPr>
    </w:p>
    <w:p w14:paraId="10720265" w14:textId="77777777" w:rsidR="000D3399" w:rsidRDefault="000D3399" w:rsidP="003B785D">
      <w:pPr>
        <w:rPr>
          <w:rFonts w:cstheme="minorHAnsi"/>
          <w:b/>
        </w:rPr>
      </w:pPr>
      <w:r w:rsidRPr="003F3CB3">
        <w:rPr>
          <w:rFonts w:cstheme="minorHAnsi"/>
          <w:b/>
        </w:rPr>
        <w:t>Values and Behaviours</w:t>
      </w:r>
    </w:p>
    <w:p w14:paraId="00D2A899" w14:textId="77777777" w:rsidR="0029483B" w:rsidRPr="0029483B" w:rsidRDefault="0029483B" w:rsidP="0029483B">
      <w:pPr>
        <w:spacing w:after="0" w:line="240" w:lineRule="auto"/>
        <w:jc w:val="both"/>
        <w:rPr>
          <w:rFonts w:ascii="Calibri" w:eastAsia="Times New Roman" w:hAnsi="Calibri" w:cs="Calibri"/>
          <w:lang w:eastAsia="en-GB"/>
        </w:rPr>
      </w:pPr>
      <w:r w:rsidRPr="0029483B">
        <w:rPr>
          <w:rFonts w:ascii="Calibri" w:eastAsia="Times New Roman" w:hAnsi="Calibri" w:cs="Calibri"/>
          <w:lang w:eastAsia="en-GB"/>
        </w:rPr>
        <w:t xml:space="preserve">The post-holder is expected to act professionally at all times and in accordance with the standards of behaviour and code of conduct outlined in the staff handbook and below. </w:t>
      </w:r>
    </w:p>
    <w:p w14:paraId="2C9AA922" w14:textId="77777777" w:rsidR="0029483B" w:rsidRPr="0029483B" w:rsidRDefault="0029483B" w:rsidP="0029483B">
      <w:pPr>
        <w:spacing w:after="0" w:line="240" w:lineRule="auto"/>
        <w:jc w:val="both"/>
        <w:rPr>
          <w:rFonts w:ascii="Calibri" w:eastAsia="Times New Roman" w:hAnsi="Calibri" w:cs="Calibri"/>
          <w:color w:val="FF0000"/>
          <w:highlight w:val="red"/>
          <w:lang w:eastAsia="en-GB"/>
        </w:rPr>
      </w:pPr>
    </w:p>
    <w:p w14:paraId="445755FE" w14:textId="77777777" w:rsidR="0029483B" w:rsidRPr="0029483B" w:rsidRDefault="0029483B" w:rsidP="0029483B">
      <w:pPr>
        <w:spacing w:after="0" w:line="240" w:lineRule="auto"/>
        <w:jc w:val="both"/>
        <w:rPr>
          <w:rFonts w:ascii="Calibri" w:eastAsia="Times New Roman" w:hAnsi="Calibri" w:cs="Calibri"/>
          <w:lang w:eastAsia="en-GB"/>
        </w:rPr>
      </w:pPr>
      <w:r w:rsidRPr="0029483B">
        <w:rPr>
          <w:rFonts w:ascii="Calibri" w:eastAsia="Times New Roman" w:hAnsi="Calibri" w:cs="Calibri"/>
          <w:lang w:eastAsia="en-GB"/>
        </w:rPr>
        <w:t xml:space="preserve">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14:paraId="19A8CD36" w14:textId="77777777" w:rsidR="0029483B" w:rsidRDefault="0029483B" w:rsidP="003B785D">
      <w:pPr>
        <w:rPr>
          <w:rFonts w:cstheme="minorHAnsi"/>
          <w:b/>
        </w:rPr>
      </w:pPr>
    </w:p>
    <w:p w14:paraId="3F68A0FA" w14:textId="77777777" w:rsidR="0029483B" w:rsidRDefault="0029483B" w:rsidP="003B785D">
      <w:pPr>
        <w:rPr>
          <w:rFonts w:cstheme="minorHAnsi"/>
          <w:b/>
        </w:rPr>
      </w:pPr>
    </w:p>
    <w:p w14:paraId="2BF4760E" w14:textId="77777777" w:rsidR="0029483B" w:rsidRDefault="0029483B" w:rsidP="003B785D">
      <w:pPr>
        <w:rPr>
          <w:rFonts w:cstheme="minorHAnsi"/>
          <w:b/>
        </w:rPr>
      </w:pPr>
    </w:p>
    <w:p w14:paraId="5C61CBC1" w14:textId="10D83955" w:rsidR="0029483B" w:rsidRPr="00544FAF" w:rsidRDefault="009B4D4A" w:rsidP="003B785D">
      <w:pPr>
        <w:rPr>
          <w:rFonts w:cstheme="minorHAnsi"/>
        </w:rPr>
      </w:pPr>
      <w:r w:rsidRPr="00544FAF">
        <w:rPr>
          <w:rFonts w:cstheme="minorHAnsi"/>
        </w:rPr>
        <w:t xml:space="preserve">Date Agreed: </w:t>
      </w:r>
      <w:r w:rsidR="005C2B41">
        <w:rPr>
          <w:rFonts w:cstheme="minorHAnsi"/>
        </w:rPr>
        <w:t>September 2021</w:t>
      </w:r>
    </w:p>
    <w:sectPr w:rsidR="0029483B" w:rsidRPr="00544FAF" w:rsidSect="00E64909">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557"/>
    <w:multiLevelType w:val="hybridMultilevel"/>
    <w:tmpl w:val="63A89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6C3304"/>
    <w:multiLevelType w:val="hybridMultilevel"/>
    <w:tmpl w:val="1750A982"/>
    <w:lvl w:ilvl="0" w:tplc="A8985F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07F42"/>
    <w:multiLevelType w:val="hybridMultilevel"/>
    <w:tmpl w:val="B6B851B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8FA33CB"/>
    <w:multiLevelType w:val="hybridMultilevel"/>
    <w:tmpl w:val="80C0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F805CD"/>
    <w:multiLevelType w:val="multilevel"/>
    <w:tmpl w:val="9D44DF2C"/>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89A02BB"/>
    <w:multiLevelType w:val="hybridMultilevel"/>
    <w:tmpl w:val="0E0A03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0B"/>
    <w:rsid w:val="000D3399"/>
    <w:rsid w:val="001F500B"/>
    <w:rsid w:val="00292506"/>
    <w:rsid w:val="0029483B"/>
    <w:rsid w:val="002B5258"/>
    <w:rsid w:val="00303A65"/>
    <w:rsid w:val="003420E8"/>
    <w:rsid w:val="003B785D"/>
    <w:rsid w:val="003C5DDA"/>
    <w:rsid w:val="003F3CB3"/>
    <w:rsid w:val="00463121"/>
    <w:rsid w:val="00544FAF"/>
    <w:rsid w:val="005A45D9"/>
    <w:rsid w:val="005C2B41"/>
    <w:rsid w:val="005F16FD"/>
    <w:rsid w:val="006279B2"/>
    <w:rsid w:val="0064652A"/>
    <w:rsid w:val="006B4257"/>
    <w:rsid w:val="006F4258"/>
    <w:rsid w:val="00756072"/>
    <w:rsid w:val="007A58D5"/>
    <w:rsid w:val="00973C26"/>
    <w:rsid w:val="009B4D4A"/>
    <w:rsid w:val="009E6E89"/>
    <w:rsid w:val="00A05696"/>
    <w:rsid w:val="00A17C41"/>
    <w:rsid w:val="00A3272C"/>
    <w:rsid w:val="00A40CB6"/>
    <w:rsid w:val="00A65AEE"/>
    <w:rsid w:val="00B55E51"/>
    <w:rsid w:val="00BC72C9"/>
    <w:rsid w:val="00C352FF"/>
    <w:rsid w:val="00C9228B"/>
    <w:rsid w:val="00D6443E"/>
    <w:rsid w:val="00E631C0"/>
    <w:rsid w:val="00E64909"/>
    <w:rsid w:val="00E913B5"/>
    <w:rsid w:val="00F4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D1D4"/>
  <w15:chartTrackingRefBased/>
  <w15:docId w15:val="{93706736-AF0B-4CC3-8EFE-59535BD4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3E"/>
    <w:pPr>
      <w:ind w:left="720"/>
      <w:contextualSpacing/>
    </w:pPr>
  </w:style>
  <w:style w:type="paragraph" w:styleId="BalloonText">
    <w:name w:val="Balloon Text"/>
    <w:basedOn w:val="Normal"/>
    <w:link w:val="BalloonTextChar"/>
    <w:uiPriority w:val="99"/>
    <w:semiHidden/>
    <w:unhideWhenUsed/>
    <w:rsid w:val="00A4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CB6"/>
    <w:rPr>
      <w:rFonts w:ascii="Segoe UI" w:hAnsi="Segoe UI" w:cs="Segoe UI"/>
      <w:sz w:val="18"/>
      <w:szCs w:val="18"/>
    </w:rPr>
  </w:style>
  <w:style w:type="character" w:styleId="CommentReference">
    <w:name w:val="annotation reference"/>
    <w:basedOn w:val="DefaultParagraphFont"/>
    <w:uiPriority w:val="99"/>
    <w:semiHidden/>
    <w:unhideWhenUsed/>
    <w:rsid w:val="009B4D4A"/>
    <w:rPr>
      <w:sz w:val="16"/>
      <w:szCs w:val="16"/>
    </w:rPr>
  </w:style>
  <w:style w:type="paragraph" w:styleId="CommentText">
    <w:name w:val="annotation text"/>
    <w:basedOn w:val="Normal"/>
    <w:link w:val="CommentTextChar"/>
    <w:uiPriority w:val="99"/>
    <w:semiHidden/>
    <w:unhideWhenUsed/>
    <w:rsid w:val="009B4D4A"/>
    <w:pPr>
      <w:spacing w:line="240" w:lineRule="auto"/>
    </w:pPr>
    <w:rPr>
      <w:sz w:val="20"/>
      <w:szCs w:val="20"/>
    </w:rPr>
  </w:style>
  <w:style w:type="character" w:customStyle="1" w:styleId="CommentTextChar">
    <w:name w:val="Comment Text Char"/>
    <w:basedOn w:val="DefaultParagraphFont"/>
    <w:link w:val="CommentText"/>
    <w:uiPriority w:val="99"/>
    <w:semiHidden/>
    <w:rsid w:val="009B4D4A"/>
    <w:rPr>
      <w:sz w:val="20"/>
      <w:szCs w:val="20"/>
    </w:rPr>
  </w:style>
  <w:style w:type="paragraph" w:styleId="CommentSubject">
    <w:name w:val="annotation subject"/>
    <w:basedOn w:val="CommentText"/>
    <w:next w:val="CommentText"/>
    <w:link w:val="CommentSubjectChar"/>
    <w:uiPriority w:val="99"/>
    <w:semiHidden/>
    <w:unhideWhenUsed/>
    <w:rsid w:val="009B4D4A"/>
    <w:rPr>
      <w:b/>
      <w:bCs/>
    </w:rPr>
  </w:style>
  <w:style w:type="character" w:customStyle="1" w:styleId="CommentSubjectChar">
    <w:name w:val="Comment Subject Char"/>
    <w:basedOn w:val="CommentTextChar"/>
    <w:link w:val="CommentSubject"/>
    <w:uiPriority w:val="99"/>
    <w:semiHidden/>
    <w:rsid w:val="009B4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Dudgeon</dc:creator>
  <cp:keywords/>
  <dc:description/>
  <cp:lastModifiedBy>Colin Dudgeon</cp:lastModifiedBy>
  <cp:revision>2</cp:revision>
  <cp:lastPrinted>2020-10-01T08:44:00Z</cp:lastPrinted>
  <dcterms:created xsi:type="dcterms:W3CDTF">2021-09-13T12:33:00Z</dcterms:created>
  <dcterms:modified xsi:type="dcterms:W3CDTF">2021-09-13T12:33:00Z</dcterms:modified>
</cp:coreProperties>
</file>